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jc w:val="center"/>
      </w:pPr>
      <w:r>
        <w:rPr>
          <w:b/>
          <w:szCs w:val="24"/>
        </w:rPr>
        <w:t>MINU</w:t>
      </w:r>
      <w:r>
        <w:rPr>
          <w:b/>
          <w:spacing w:val="-2"/>
          <w:szCs w:val="24"/>
        </w:rPr>
        <w:t>T</w:t>
      </w:r>
      <w:r>
        <w:rPr>
          <w:b/>
          <w:szCs w:val="24"/>
        </w:rPr>
        <w:t>A DE E</w:t>
      </w:r>
      <w:r>
        <w:rPr>
          <w:b/>
          <w:spacing w:val="-2"/>
          <w:szCs w:val="24"/>
        </w:rPr>
        <w:t>S</w:t>
      </w:r>
      <w:r>
        <w:rPr>
          <w:b/>
          <w:szCs w:val="24"/>
        </w:rPr>
        <w:t>CRI</w:t>
      </w:r>
      <w:r>
        <w:rPr>
          <w:b/>
          <w:spacing w:val="-2"/>
          <w:szCs w:val="24"/>
        </w:rPr>
        <w:t>T</w:t>
      </w:r>
      <w:r>
        <w:rPr>
          <w:b/>
          <w:szCs w:val="24"/>
        </w:rPr>
        <w:t xml:space="preserve">URA </w:t>
      </w:r>
      <w:r>
        <w:rPr>
          <w:b/>
          <w:spacing w:val="-1"/>
          <w:szCs w:val="24"/>
        </w:rPr>
        <w:t>P</w:t>
      </w:r>
      <w:r>
        <w:rPr>
          <w:b/>
          <w:szCs w:val="24"/>
        </w:rPr>
        <w:t>ÚB</w:t>
      </w:r>
      <w:r>
        <w:rPr>
          <w:b/>
          <w:spacing w:val="-2"/>
          <w:szCs w:val="24"/>
        </w:rPr>
        <w:t>L</w:t>
      </w:r>
      <w:r>
        <w:rPr>
          <w:b/>
          <w:szCs w:val="24"/>
        </w:rPr>
        <w:t xml:space="preserve">ICA </w:t>
      </w:r>
      <w:r>
        <w:rPr>
          <w:b/>
          <w:spacing w:val="-1"/>
          <w:szCs w:val="24"/>
        </w:rPr>
        <w:t>D</w:t>
      </w:r>
      <w:r>
        <w:rPr>
          <w:b/>
          <w:szCs w:val="24"/>
        </w:rPr>
        <w:t>E C</w:t>
      </w:r>
      <w:r>
        <w:rPr>
          <w:b/>
          <w:spacing w:val="-1"/>
          <w:szCs w:val="24"/>
        </w:rPr>
        <w:t>O</w:t>
      </w:r>
      <w:r>
        <w:rPr>
          <w:b/>
          <w:szCs w:val="24"/>
        </w:rPr>
        <w:t>M</w:t>
      </w:r>
      <w:r>
        <w:rPr>
          <w:b/>
          <w:spacing w:val="-1"/>
          <w:szCs w:val="24"/>
        </w:rPr>
        <w:t>P</w:t>
      </w:r>
      <w:r>
        <w:rPr>
          <w:b/>
          <w:szCs w:val="24"/>
        </w:rPr>
        <w:t xml:space="preserve">RA E </w:t>
      </w:r>
      <w:r>
        <w:rPr>
          <w:b/>
          <w:spacing w:val="-3"/>
          <w:szCs w:val="24"/>
        </w:rPr>
        <w:t>V</w:t>
      </w:r>
      <w:r>
        <w:rPr>
          <w:b/>
          <w:szCs w:val="24"/>
        </w:rPr>
        <w:t xml:space="preserve">ENDA – À </w:t>
      </w:r>
      <w:r>
        <w:rPr>
          <w:b/>
          <w:spacing w:val="-3"/>
          <w:szCs w:val="24"/>
        </w:rPr>
        <w:t>V</w:t>
      </w:r>
      <w:r>
        <w:rPr>
          <w:b/>
          <w:szCs w:val="24"/>
        </w:rPr>
        <w:t>ISTA</w:t>
      </w:r>
    </w:p>
    <w:p>
      <w:pPr>
        <w:pStyle w:val="style0"/>
        <w:widowControl w:val="false"/>
        <w:jc w:val="center"/>
      </w:pPr>
      <w:bookmarkStart w:id="0" w:name="_GoBack"/>
      <w:bookmarkStart w:id="1" w:name="_GoBack"/>
      <w:bookmarkEnd w:id="1"/>
      <w:r>
        <w:rPr>
          <w:szCs w:val="24"/>
        </w:rPr>
      </w:r>
    </w:p>
    <w:p>
      <w:pPr>
        <w:pStyle w:val="style0"/>
        <w:widowControl w:val="false"/>
        <w:jc w:val="both"/>
      </w:pPr>
      <w:r>
        <w:rPr>
          <w:spacing w:val="-2"/>
          <w:szCs w:val="24"/>
        </w:rPr>
      </w:r>
    </w:p>
    <w:p>
      <w:pPr>
        <w:pStyle w:val="style0"/>
        <w:widowControl w:val="false"/>
        <w:jc w:val="both"/>
      </w:pPr>
      <w:r>
        <w:rPr>
          <w:szCs w:val="24"/>
        </w:rPr>
      </w:r>
    </w:p>
    <w:p>
      <w:pPr>
        <w:pStyle w:val="style0"/>
        <w:widowControl w:val="false"/>
        <w:jc w:val="both"/>
      </w:pPr>
      <w:r>
        <w:rPr>
          <w:szCs w:val="24"/>
        </w:rPr>
        <w:t>Sa</w:t>
      </w:r>
      <w:r>
        <w:rPr>
          <w:spacing w:val="-1"/>
          <w:szCs w:val="24"/>
        </w:rPr>
        <w:t>i</w:t>
      </w:r>
      <w:r>
        <w:rPr>
          <w:szCs w:val="24"/>
        </w:rPr>
        <w:t>bam</w:t>
      </w:r>
      <w:r>
        <w:rPr>
          <w:spacing w:val="1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</w:t>
      </w:r>
      <w:r>
        <w:rPr>
          <w:szCs w:val="24"/>
        </w:rPr>
        <w:t>os es</w:t>
      </w:r>
      <w:r>
        <w:rPr>
          <w:spacing w:val="-1"/>
          <w:szCs w:val="24"/>
        </w:rPr>
        <w:t>t</w:t>
      </w:r>
      <w:r>
        <w:rPr>
          <w:szCs w:val="24"/>
        </w:rPr>
        <w:t>a v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-1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aos .................. d</w:t>
      </w:r>
      <w:r>
        <w:rPr>
          <w:spacing w:val="-1"/>
          <w:szCs w:val="24"/>
        </w:rPr>
        <w:t>i</w:t>
      </w:r>
      <w:r>
        <w:rPr>
          <w:szCs w:val="24"/>
        </w:rPr>
        <w:t xml:space="preserve">as do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2"/>
          <w:szCs w:val="24"/>
        </w:rPr>
        <w:t xml:space="preserve"> </w:t>
      </w:r>
      <w:r>
        <w:rPr>
          <w:szCs w:val="24"/>
        </w:rPr>
        <w:t>de ................, do ano</w:t>
      </w:r>
      <w:r>
        <w:rPr>
          <w:spacing w:val="2"/>
          <w:szCs w:val="24"/>
        </w:rPr>
        <w:t xml:space="preserve"> </w:t>
      </w:r>
      <w:r>
        <w:rPr>
          <w:szCs w:val="24"/>
        </w:rPr>
        <w:t>de 20...... nes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1"/>
          <w:szCs w:val="24"/>
        </w:rPr>
        <w:t xml:space="preserve"> </w:t>
      </w:r>
      <w:r>
        <w:rPr>
          <w:szCs w:val="24"/>
        </w:rPr>
        <w:t>de ......................., em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m ......................................</w:t>
      </w:r>
      <w:r>
        <w:rPr>
          <w:spacing w:val="-57"/>
          <w:szCs w:val="24"/>
        </w:rPr>
        <w:t xml:space="preserve"> </w:t>
      </w:r>
      <w:r>
        <w:rPr>
          <w:szCs w:val="24"/>
        </w:rPr>
        <w:t>, co</w:t>
      </w:r>
      <w:r>
        <w:rPr>
          <w:spacing w:val="-3"/>
          <w:szCs w:val="24"/>
        </w:rPr>
        <w:t>m</w:t>
      </w:r>
      <w:r>
        <w:rPr>
          <w:szCs w:val="24"/>
        </w:rPr>
        <w:t>par</w:t>
      </w:r>
      <w:r>
        <w:rPr>
          <w:spacing w:val="1"/>
          <w:szCs w:val="24"/>
        </w:rPr>
        <w:t>e</w:t>
      </w:r>
      <w:r>
        <w:rPr>
          <w:szCs w:val="24"/>
        </w:rPr>
        <w:t>cer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as par</w:t>
      </w:r>
      <w:r>
        <w:rPr>
          <w:spacing w:val="-1"/>
          <w:szCs w:val="24"/>
        </w:rPr>
        <w:t>t</w:t>
      </w:r>
      <w:r>
        <w:rPr>
          <w:szCs w:val="24"/>
        </w:rPr>
        <w:t>es 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1"/>
          <w:szCs w:val="24"/>
        </w:rPr>
        <w:t xml:space="preserve"> </w:t>
      </w:r>
      <w:r>
        <w:rPr>
          <w:szCs w:val="24"/>
        </w:rPr>
        <w:t>si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 e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adas,</w:t>
      </w:r>
      <w:r>
        <w:rPr>
          <w:spacing w:val="2"/>
          <w:szCs w:val="24"/>
        </w:rPr>
        <w:t xml:space="preserve"> </w:t>
      </w:r>
      <w:r>
        <w:rPr>
          <w:szCs w:val="24"/>
        </w:rPr>
        <w:t>a saber:</w:t>
      </w:r>
      <w:r>
        <w:rPr>
          <w:spacing w:val="1"/>
          <w:szCs w:val="24"/>
        </w:rPr>
        <w:t xml:space="preserve"> </w:t>
      </w:r>
      <w:r>
        <w:rPr>
          <w:szCs w:val="24"/>
        </w:rPr>
        <w:t>de um</w:t>
      </w:r>
      <w:r>
        <w:rPr>
          <w:spacing w:val="-1"/>
          <w:szCs w:val="24"/>
        </w:rPr>
        <w:t xml:space="preserve"> l</w:t>
      </w:r>
      <w:r>
        <w:rPr>
          <w:szCs w:val="24"/>
        </w:rPr>
        <w:t>ado,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2"/>
          <w:szCs w:val="24"/>
        </w:rPr>
        <w:t>R</w:t>
      </w:r>
      <w:r>
        <w:rPr>
          <w:szCs w:val="24"/>
        </w:rPr>
        <w:t>GAN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 xml:space="preserve">OR, o 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NSTI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UTO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A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NAL DO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>RO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</w:t>
      </w:r>
      <w:r>
        <w:rPr>
          <w:b/>
          <w:bCs/>
          <w:spacing w:val="-3"/>
          <w:szCs w:val="24"/>
        </w:rPr>
        <w:t>O</w:t>
      </w:r>
      <w:r>
        <w:rPr>
          <w:b/>
          <w:bCs/>
          <w:szCs w:val="24"/>
        </w:rPr>
        <w:t>CIAL</w:t>
      </w:r>
      <w:r>
        <w:rPr>
          <w:b/>
          <w:bCs/>
          <w:spacing w:val="5"/>
          <w:szCs w:val="24"/>
        </w:rPr>
        <w:t xml:space="preserve"> </w:t>
      </w:r>
      <w:r>
        <w:rPr>
          <w:b/>
          <w:bCs/>
          <w:szCs w:val="24"/>
        </w:rPr>
        <w:t xml:space="preserve">- 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NS</w:t>
      </w:r>
      <w:r>
        <w:rPr>
          <w:b/>
          <w:bCs/>
          <w:spacing w:val="1"/>
          <w:szCs w:val="24"/>
        </w:rPr>
        <w:t>S</w:t>
      </w:r>
      <w:r>
        <w:rPr>
          <w:szCs w:val="24"/>
        </w:rPr>
        <w:t>, au</w:t>
      </w:r>
      <w:r>
        <w:rPr>
          <w:spacing w:val="-1"/>
          <w:szCs w:val="24"/>
        </w:rPr>
        <w:t>t</w:t>
      </w:r>
      <w:r>
        <w:rPr>
          <w:szCs w:val="24"/>
        </w:rPr>
        <w:t>arqu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federa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3"/>
          <w:szCs w:val="24"/>
        </w:rPr>
        <w:t xml:space="preserve"> </w:t>
      </w:r>
      <w:r>
        <w:rPr>
          <w:szCs w:val="24"/>
        </w:rPr>
        <w:t>ao M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da Prev</w:t>
      </w:r>
      <w:r>
        <w:rPr>
          <w:spacing w:val="-1"/>
          <w:szCs w:val="24"/>
        </w:rPr>
        <w:t>i</w:t>
      </w:r>
      <w:r>
        <w:rPr>
          <w:szCs w:val="24"/>
        </w:rPr>
        <w:t>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Soc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i</w:t>
      </w:r>
      <w:r>
        <w:rPr>
          <w:szCs w:val="24"/>
        </w:rPr>
        <w:t>ado,</w:t>
      </w:r>
      <w:r>
        <w:rPr>
          <w:spacing w:val="2"/>
          <w:szCs w:val="24"/>
        </w:rPr>
        <w:t xml:space="preserve"> </w:t>
      </w:r>
      <w:r>
        <w:rPr>
          <w:szCs w:val="24"/>
        </w:rPr>
        <w:t>na 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da au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2"/>
          <w:szCs w:val="24"/>
        </w:rPr>
        <w:t>v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no 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17 da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1"/>
          <w:szCs w:val="24"/>
        </w:rPr>
        <w:t xml:space="preserve"> </w:t>
      </w:r>
      <w:r>
        <w:rPr>
          <w:szCs w:val="24"/>
        </w:rPr>
        <w:t>8.029, de 12 de abr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1990, pe</w:t>
      </w:r>
      <w:r>
        <w:rPr>
          <w:spacing w:val="-1"/>
          <w:szCs w:val="24"/>
        </w:rPr>
        <w:t>l</w:t>
      </w:r>
      <w:r>
        <w:rPr>
          <w:szCs w:val="24"/>
        </w:rPr>
        <w:t>o 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1"/>
          <w:szCs w:val="24"/>
        </w:rPr>
        <w:t xml:space="preserve"> </w:t>
      </w:r>
      <w:r>
        <w:rPr>
          <w:szCs w:val="24"/>
        </w:rPr>
        <w:t>99.350, de 27 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unho de 1990, e rees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t</w:t>
      </w:r>
      <w:r>
        <w:rPr>
          <w:szCs w:val="24"/>
        </w:rPr>
        <w:t>urado</w:t>
      </w:r>
      <w:r>
        <w:rPr>
          <w:spacing w:val="2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nação</w:t>
      </w:r>
      <w:r>
        <w:rPr>
          <w:spacing w:val="4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no 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2"/>
          <w:szCs w:val="24"/>
        </w:rPr>
        <w:t xml:space="preserve"> </w:t>
      </w:r>
      <w:r>
        <w:rPr>
          <w:szCs w:val="24"/>
        </w:rPr>
        <w:t>11, parágrafo</w:t>
      </w:r>
      <w:r>
        <w:rPr>
          <w:spacing w:val="2"/>
          <w:szCs w:val="24"/>
        </w:rPr>
        <w:t xml:space="preserve"> </w:t>
      </w:r>
      <w:r>
        <w:rPr>
          <w:szCs w:val="24"/>
        </w:rPr>
        <w:t>ún</w:t>
      </w:r>
      <w:r>
        <w:rPr>
          <w:spacing w:val="-1"/>
          <w:szCs w:val="24"/>
        </w:rPr>
        <w:t>i</w:t>
      </w:r>
      <w:r>
        <w:rPr>
          <w:szCs w:val="24"/>
        </w:rPr>
        <w:t>co 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8.422, de 13 de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1992,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.........., de .... de ...... de ......., </w:t>
      </w:r>
      <w:r>
        <w:rPr>
          <w:rFonts w:eastAsia="TimesNewRomanPSMT"/>
          <w:szCs w:val="24"/>
        </w:rPr>
        <w:t xml:space="preserve">gestor do Fundo do Regime Geral de Previdência Social – FGRPS, conforme estabelece o art. 68, § 2º da Lei Complementar nº 101, de 04/05/2000, </w:t>
      </w:r>
      <w:r>
        <w:rPr>
          <w:spacing w:val="-1"/>
          <w:szCs w:val="24"/>
        </w:rPr>
        <w:t>i</w:t>
      </w:r>
      <w:r>
        <w:rPr>
          <w:szCs w:val="24"/>
        </w:rPr>
        <w:t>nscr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 CN</w:t>
      </w:r>
      <w:r>
        <w:rPr>
          <w:spacing w:val="-1"/>
          <w:szCs w:val="24"/>
        </w:rPr>
        <w:t>P</w:t>
      </w:r>
      <w:r>
        <w:rPr>
          <w:szCs w:val="24"/>
        </w:rPr>
        <w:t>J</w:t>
      </w:r>
      <w:r>
        <w:rPr>
          <w:spacing w:val="-1"/>
          <w:szCs w:val="24"/>
        </w:rPr>
        <w:t>/</w:t>
      </w:r>
      <w:r>
        <w:rPr>
          <w:szCs w:val="24"/>
        </w:rPr>
        <w:t xml:space="preserve">MF sob o </w:t>
      </w:r>
      <w:r>
        <w:rPr>
          <w:spacing w:val="-2"/>
          <w:szCs w:val="24"/>
        </w:rPr>
        <w:t>n</w:t>
      </w:r>
      <w:r>
        <w:rPr>
          <w:szCs w:val="24"/>
        </w:rPr>
        <w:t>º 29.979.036</w:t>
      </w:r>
      <w:r>
        <w:rPr>
          <w:spacing w:val="-1"/>
          <w:szCs w:val="24"/>
        </w:rPr>
        <w:t>/</w:t>
      </w:r>
      <w:r>
        <w:rPr>
          <w:szCs w:val="24"/>
        </w:rPr>
        <w:t>......-....., com</w:t>
      </w:r>
      <w:r>
        <w:rPr>
          <w:spacing w:val="1"/>
          <w:szCs w:val="24"/>
        </w:rPr>
        <w:t xml:space="preserve"> </w:t>
      </w:r>
      <w:r>
        <w:rPr>
          <w:szCs w:val="24"/>
        </w:rPr>
        <w:t>sede no.................................., ................., doravan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apenas </w:t>
      </w:r>
      <w:r>
        <w:rPr>
          <w:spacing w:val="-2"/>
          <w:szCs w:val="24"/>
        </w:rPr>
        <w:t>I</w:t>
      </w:r>
      <w:r>
        <w:rPr>
          <w:szCs w:val="24"/>
        </w:rPr>
        <w:t>NSS, nes</w:t>
      </w:r>
      <w:r>
        <w:rPr>
          <w:spacing w:val="-1"/>
          <w:szCs w:val="24"/>
        </w:rPr>
        <w:t>t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represen</w:t>
      </w:r>
      <w:r>
        <w:rPr>
          <w:spacing w:val="-1"/>
          <w:szCs w:val="24"/>
        </w:rPr>
        <w:t>t</w:t>
      </w:r>
      <w:r>
        <w:rPr>
          <w:szCs w:val="24"/>
        </w:rPr>
        <w:t>ado .................................................................</w:t>
      </w:r>
      <w:r>
        <w:rPr>
          <w:spacing w:val="2"/>
          <w:szCs w:val="24"/>
        </w:rPr>
        <w:t xml:space="preserve"> </w:t>
      </w:r>
      <w:r>
        <w:rPr>
          <w:szCs w:val="24"/>
        </w:rPr>
        <w:t>e, de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 xml:space="preserve">ro </w:t>
      </w:r>
      <w:r>
        <w:rPr>
          <w:spacing w:val="-1"/>
          <w:szCs w:val="24"/>
        </w:rPr>
        <w:t>l</w:t>
      </w:r>
      <w:r>
        <w:rPr>
          <w:szCs w:val="24"/>
        </w:rPr>
        <w:t>ado, 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 xml:space="preserve">o </w:t>
      </w:r>
      <w:r>
        <w:rPr>
          <w:spacing w:val="-1"/>
          <w:szCs w:val="24"/>
        </w:rPr>
        <w:t>O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G</w:t>
      </w:r>
      <w:r>
        <w:rPr>
          <w:szCs w:val="24"/>
        </w:rPr>
        <w:t xml:space="preserve">ADO(S)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ADOR(</w:t>
      </w:r>
      <w:r>
        <w:rPr>
          <w:spacing w:val="-1"/>
          <w:szCs w:val="24"/>
        </w:rPr>
        <w:t>E</w:t>
      </w:r>
      <w:r>
        <w:rPr>
          <w:szCs w:val="24"/>
        </w:rPr>
        <w:t>S) ...................................................................., daqui</w:t>
      </w:r>
      <w:r>
        <w:rPr>
          <w:spacing w:val="-1"/>
          <w:szCs w:val="24"/>
        </w:rPr>
        <w:t xml:space="preserve"> </w:t>
      </w:r>
      <w:r>
        <w:rPr>
          <w:szCs w:val="24"/>
        </w:rPr>
        <w:t>por 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>ado(s)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ADOR(</w:t>
      </w:r>
      <w:r>
        <w:rPr>
          <w:spacing w:val="-1"/>
          <w:szCs w:val="24"/>
        </w:rPr>
        <w:t>E</w:t>
      </w:r>
      <w:r>
        <w:rPr>
          <w:szCs w:val="24"/>
        </w:rPr>
        <w:t xml:space="preserve">S), </w:t>
      </w:r>
      <w:r>
        <w:rPr>
          <w:spacing w:val="-1"/>
          <w:szCs w:val="24"/>
        </w:rPr>
        <w:t>t</w:t>
      </w:r>
      <w:r>
        <w:rPr>
          <w:szCs w:val="24"/>
        </w:rPr>
        <w:t xml:space="preserve">odos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capazes</w:t>
      </w:r>
      <w:r>
        <w:rPr>
          <w:spacing w:val="2"/>
          <w:szCs w:val="24"/>
        </w:rPr>
        <w:t xml:space="preserve"> </w:t>
      </w:r>
      <w:r>
        <w:rPr>
          <w:szCs w:val="24"/>
        </w:rPr>
        <w:t>e reconhec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os própr</w:t>
      </w:r>
      <w:r>
        <w:rPr>
          <w:spacing w:val="-1"/>
          <w:szCs w:val="24"/>
        </w:rPr>
        <w:t>i</w:t>
      </w:r>
      <w:r>
        <w:rPr>
          <w:szCs w:val="24"/>
        </w:rPr>
        <w:t xml:space="preserve">os, por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à 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dos docu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foram</w:t>
      </w:r>
      <w:r>
        <w:rPr>
          <w:spacing w:val="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ados, do que dou fé, 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que a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será ano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1"/>
          <w:szCs w:val="24"/>
        </w:rPr>
        <w:t xml:space="preserve"> </w:t>
      </w:r>
      <w:r>
        <w:rPr>
          <w:szCs w:val="24"/>
        </w:rPr>
        <w:t>no 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bu</w:t>
      </w:r>
      <w:r>
        <w:rPr>
          <w:spacing w:val="-1"/>
          <w:szCs w:val="24"/>
        </w:rPr>
        <w:t>i</w:t>
      </w:r>
      <w:r>
        <w:rPr>
          <w:szCs w:val="24"/>
        </w:rPr>
        <w:t>dor,</w:t>
      </w:r>
      <w:r>
        <w:rPr>
          <w:spacing w:val="2"/>
          <w:szCs w:val="24"/>
        </w:rPr>
        <w:t xml:space="preserve"> </w:t>
      </w:r>
      <w:r>
        <w:rPr>
          <w:szCs w:val="24"/>
        </w:rPr>
        <w:t>no prazo 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 xml:space="preserve">. </w:t>
      </w:r>
      <w:r>
        <w:rPr>
          <w:spacing w:val="-1"/>
          <w:szCs w:val="24"/>
        </w:rPr>
        <w:t>E</w:t>
      </w:r>
      <w:r>
        <w:rPr>
          <w:szCs w:val="24"/>
        </w:rPr>
        <w:t>, 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as 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unhas</w:t>
      </w:r>
      <w:r>
        <w:rPr>
          <w:spacing w:val="2"/>
          <w:szCs w:val="24"/>
        </w:rPr>
        <w:t xml:space="preserve"> </w:t>
      </w:r>
      <w:r>
        <w:rPr>
          <w:szCs w:val="24"/>
        </w:rPr>
        <w:t>no 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nadas,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 xml:space="preserve">DOR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foi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zCs w:val="24"/>
        </w:rPr>
        <w:t>o o segu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e:</w:t>
      </w:r>
      <w:r>
        <w:rPr>
          <w:spacing w:val="7"/>
          <w:szCs w:val="24"/>
        </w:rPr>
        <w:t xml:space="preserve"> </w:t>
      </w:r>
      <w:r>
        <w:rPr>
          <w:b/>
          <w:bCs/>
          <w:spacing w:val="-2"/>
          <w:szCs w:val="24"/>
        </w:rPr>
        <w:t>1</w:t>
      </w:r>
      <w:r>
        <w:rPr>
          <w:b/>
          <w:bCs/>
          <w:szCs w:val="24"/>
        </w:rPr>
        <w:t>º)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é senhor e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ít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s</w:t>
      </w:r>
      <w:r>
        <w:rPr>
          <w:szCs w:val="24"/>
        </w:rPr>
        <w:t>su</w:t>
      </w:r>
      <w:r>
        <w:rPr>
          <w:spacing w:val="-1"/>
          <w:szCs w:val="24"/>
        </w:rPr>
        <w:t>i</w:t>
      </w:r>
      <w:r>
        <w:rPr>
          <w:szCs w:val="24"/>
        </w:rPr>
        <w:t>dor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3"/>
          <w:szCs w:val="24"/>
        </w:rPr>
        <w:t xml:space="preserve"> </w:t>
      </w:r>
      <w:r>
        <w:rPr>
          <w:szCs w:val="24"/>
        </w:rPr>
        <w:t>que ass</w:t>
      </w:r>
      <w:r>
        <w:rPr>
          <w:spacing w:val="-1"/>
          <w:szCs w:val="24"/>
        </w:rPr>
        <w:t>i</w:t>
      </w:r>
      <w:r>
        <w:rPr>
          <w:szCs w:val="24"/>
        </w:rPr>
        <w:t>m</w:t>
      </w:r>
      <w:r>
        <w:rPr>
          <w:spacing w:val="-1"/>
          <w:szCs w:val="24"/>
        </w:rPr>
        <w:t xml:space="preserve"> </w:t>
      </w:r>
      <w:r>
        <w:rPr>
          <w:szCs w:val="24"/>
        </w:rPr>
        <w:t>se descreve</w:t>
      </w:r>
      <w:r>
        <w:rPr>
          <w:spacing w:val="1"/>
          <w:szCs w:val="24"/>
        </w:rPr>
        <w:t xml:space="preserve"> </w:t>
      </w:r>
      <w:r>
        <w:rPr>
          <w:szCs w:val="24"/>
        </w:rPr>
        <w:t>e 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: .................... [descrever o imóvel]; </w:t>
      </w:r>
      <w:r>
        <w:rPr>
          <w:b/>
          <w:bCs/>
          <w:spacing w:val="-2"/>
          <w:szCs w:val="24"/>
        </w:rPr>
        <w:t>2</w:t>
      </w:r>
      <w:r>
        <w:rPr>
          <w:b/>
          <w:bCs/>
          <w:szCs w:val="24"/>
        </w:rPr>
        <w:t xml:space="preserve">º) </w:t>
      </w:r>
      <w:r>
        <w:rPr>
          <w:szCs w:val="24"/>
        </w:rPr>
        <w:t xml:space="preserve">que 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ac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 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foi</w:t>
      </w:r>
      <w:r>
        <w:rPr>
          <w:spacing w:val="1"/>
          <w:szCs w:val="24"/>
        </w:rPr>
        <w:t xml:space="preserve"> </w:t>
      </w:r>
      <w:r>
        <w:rPr>
          <w:szCs w:val="24"/>
        </w:rPr>
        <w:t>hav</w:t>
      </w:r>
      <w:r>
        <w:rPr>
          <w:spacing w:val="-1"/>
          <w:szCs w:val="24"/>
        </w:rPr>
        <w:t>i</w:t>
      </w:r>
      <w:r>
        <w:rPr>
          <w:szCs w:val="24"/>
        </w:rPr>
        <w:t>do confor</w:t>
      </w:r>
      <w:r>
        <w:rPr>
          <w:spacing w:val="-3"/>
          <w:szCs w:val="24"/>
        </w:rPr>
        <w:t>m</w:t>
      </w:r>
      <w:r>
        <w:rPr>
          <w:szCs w:val="24"/>
        </w:rPr>
        <w:t>e ....................................., reg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rado(a)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sob o </w:t>
      </w:r>
      <w:r>
        <w:rPr>
          <w:spacing w:val="-2"/>
          <w:szCs w:val="24"/>
        </w:rPr>
        <w:t>n</w:t>
      </w:r>
      <w:r>
        <w:rPr>
          <w:szCs w:val="24"/>
        </w:rPr>
        <w:t>º .........................</w:t>
      </w:r>
      <w:r>
        <w:rPr>
          <w:spacing w:val="-59"/>
          <w:szCs w:val="24"/>
        </w:rPr>
        <w:t xml:space="preserve"> </w:t>
      </w:r>
      <w:r>
        <w:rPr>
          <w:szCs w:val="24"/>
        </w:rPr>
        <w:t xml:space="preserve">, na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í</w:t>
      </w:r>
      <w:r>
        <w:rPr>
          <w:szCs w:val="24"/>
        </w:rPr>
        <w:t>cu</w:t>
      </w:r>
      <w:r>
        <w:rPr>
          <w:spacing w:val="1"/>
          <w:szCs w:val="24"/>
        </w:rPr>
        <w:t>l</w:t>
      </w:r>
      <w:r>
        <w:rPr>
          <w:szCs w:val="24"/>
        </w:rPr>
        <w:t>a .........................</w:t>
      </w:r>
      <w:r>
        <w:rPr>
          <w:spacing w:val="-59"/>
          <w:szCs w:val="24"/>
        </w:rPr>
        <w:t xml:space="preserve"> </w:t>
      </w:r>
      <w:r>
        <w:rPr>
          <w:szCs w:val="24"/>
        </w:rPr>
        <w:t>, às f</w:t>
      </w:r>
      <w:r>
        <w:rPr>
          <w:spacing w:val="-1"/>
          <w:szCs w:val="24"/>
        </w:rPr>
        <w:t>l</w:t>
      </w:r>
      <w:r>
        <w:rPr>
          <w:szCs w:val="24"/>
        </w:rPr>
        <w:t xml:space="preserve">s. ........................do </w:t>
      </w:r>
      <w:r>
        <w:rPr>
          <w:spacing w:val="-1"/>
          <w:szCs w:val="24"/>
        </w:rPr>
        <w:t>li</w:t>
      </w:r>
      <w:r>
        <w:rPr>
          <w:szCs w:val="24"/>
        </w:rPr>
        <w:t>vro ....................................do C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de 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rFonts w:eastAsia="TimesNewRomanPSMT"/>
          <w:szCs w:val="24"/>
        </w:rPr>
        <w:t xml:space="preserve">Circunscrição da Comarca de ........................................................... </w:t>
      </w:r>
      <w:r>
        <w:rPr>
          <w:rFonts w:eastAsia="TimesNewRomanPS-BoldMT"/>
          <w:b/>
          <w:bCs/>
          <w:szCs w:val="24"/>
        </w:rPr>
        <w:t xml:space="preserve">3º) </w:t>
      </w:r>
      <w:r>
        <w:rPr>
          <w:rFonts w:eastAsia="TimesNewRomanPSMT"/>
          <w:szCs w:val="24"/>
        </w:rPr>
        <w:t xml:space="preserve">que, pela presente e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hor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o, vende ao(s)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 xml:space="preserve">S) 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 descr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l</w:t>
      </w:r>
      <w:r>
        <w:rPr>
          <w:szCs w:val="24"/>
        </w:rPr>
        <w:t>he(s) foi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2"/>
          <w:szCs w:val="24"/>
        </w:rPr>
        <w:t>d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cado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6"/>
          <w:szCs w:val="24"/>
        </w:rPr>
        <w:t xml:space="preserve"> </w:t>
      </w:r>
      <w:r>
        <w:rPr>
          <w:b/>
          <w:bCs/>
          <w:szCs w:val="24"/>
        </w:rPr>
        <w:t xml:space="preserve">LEILÃO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ÚB</w:t>
      </w:r>
      <w:r>
        <w:rPr>
          <w:b/>
          <w:bCs/>
          <w:spacing w:val="-2"/>
          <w:szCs w:val="24"/>
        </w:rPr>
        <w:t>L</w:t>
      </w:r>
      <w:r>
        <w:rPr>
          <w:b/>
          <w:bCs/>
          <w:szCs w:val="24"/>
        </w:rPr>
        <w:t>IC</w:t>
      </w:r>
      <w:r>
        <w:rPr>
          <w:b/>
          <w:bCs/>
          <w:spacing w:val="2"/>
          <w:szCs w:val="24"/>
        </w:rPr>
        <w:t>O</w:t>
      </w:r>
      <w:r>
        <w:rPr>
          <w:spacing w:val="-1"/>
          <w:szCs w:val="24"/>
        </w:rPr>
        <w:t>/</w:t>
      </w:r>
      <w:r>
        <w:rPr>
          <w:szCs w:val="24"/>
        </w:rPr>
        <w:t xml:space="preserve">INSS </w:t>
      </w:r>
      <w:r>
        <w:rPr>
          <w:spacing w:val="-2"/>
          <w:szCs w:val="24"/>
        </w:rPr>
        <w:t>n</w:t>
      </w:r>
      <w:r>
        <w:rPr>
          <w:szCs w:val="24"/>
        </w:rPr>
        <w:t>º ...............</w:t>
      </w:r>
      <w:r>
        <w:rPr>
          <w:spacing w:val="-59"/>
          <w:szCs w:val="24"/>
        </w:rPr>
        <w:t xml:space="preserve"> </w:t>
      </w:r>
      <w:r>
        <w:rPr>
          <w:szCs w:val="24"/>
        </w:rPr>
        <w:t xml:space="preserve">/20.....,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1"/>
          <w:szCs w:val="24"/>
        </w:rPr>
        <w:t xml:space="preserve"> </w:t>
      </w:r>
      <w:r>
        <w:rPr>
          <w:szCs w:val="24"/>
        </w:rPr>
        <w:t>e dese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b</w:t>
      </w:r>
      <w:r>
        <w:rPr>
          <w:szCs w:val="24"/>
        </w:rPr>
        <w:t>araçado</w:t>
      </w:r>
      <w:r>
        <w:rPr>
          <w:spacing w:val="4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i</w:t>
      </w:r>
      <w:r>
        <w:rPr>
          <w:szCs w:val="24"/>
        </w:rPr>
        <w:t>squer</w:t>
      </w:r>
      <w:r>
        <w:rPr>
          <w:spacing w:val="2"/>
          <w:szCs w:val="24"/>
        </w:rPr>
        <w:t xml:space="preserve"> </w:t>
      </w:r>
      <w:r>
        <w:rPr>
          <w:szCs w:val="24"/>
        </w:rPr>
        <w:t>ôn</w:t>
      </w:r>
      <w:r>
        <w:rPr>
          <w:spacing w:val="-2"/>
          <w:szCs w:val="24"/>
        </w:rPr>
        <w:t>u</w:t>
      </w:r>
      <w:r>
        <w:rPr>
          <w:szCs w:val="24"/>
        </w:rPr>
        <w:t>s rea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2"/>
          <w:szCs w:val="24"/>
        </w:rPr>
        <w:t xml:space="preserve"> </w:t>
      </w:r>
      <w:r>
        <w:rPr>
          <w:szCs w:val="24"/>
        </w:rPr>
        <w:t>arres</w:t>
      </w:r>
      <w:r>
        <w:rPr>
          <w:spacing w:val="-1"/>
          <w:szCs w:val="24"/>
        </w:rPr>
        <w:t>t</w:t>
      </w:r>
      <w:r>
        <w:rPr>
          <w:szCs w:val="24"/>
        </w:rPr>
        <w:t>o, seques</w:t>
      </w:r>
      <w:r>
        <w:rPr>
          <w:spacing w:val="-1"/>
          <w:szCs w:val="24"/>
        </w:rPr>
        <w:t>t</w:t>
      </w:r>
      <w:r>
        <w:rPr>
          <w:szCs w:val="24"/>
        </w:rPr>
        <w:t>ro, foro ou pensões com</w:t>
      </w:r>
      <w:r>
        <w:rPr>
          <w:spacing w:val="-1"/>
          <w:szCs w:val="24"/>
        </w:rPr>
        <w:t xml:space="preserve"> t</w:t>
      </w:r>
      <w:r>
        <w:rPr>
          <w:szCs w:val="24"/>
        </w:rPr>
        <w:t>odas</w:t>
      </w:r>
      <w:r>
        <w:rPr>
          <w:spacing w:val="2"/>
          <w:szCs w:val="24"/>
        </w:rPr>
        <w:t xml:space="preserve"> </w:t>
      </w:r>
      <w:r>
        <w:rPr>
          <w:szCs w:val="24"/>
        </w:rPr>
        <w:t>as benfe</w:t>
      </w:r>
      <w:r>
        <w:rPr>
          <w:spacing w:val="-1"/>
          <w:szCs w:val="24"/>
        </w:rPr>
        <w:t>it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e serv</w:t>
      </w:r>
      <w:r>
        <w:rPr>
          <w:spacing w:val="-1"/>
          <w:szCs w:val="24"/>
        </w:rPr>
        <w:t>i</w:t>
      </w:r>
      <w:r>
        <w:rPr>
          <w:szCs w:val="24"/>
        </w:rPr>
        <w:t>dões,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preço cer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ado de R$........................ (.........................................), corresponden</w:t>
      </w:r>
      <w:r>
        <w:rPr>
          <w:spacing w:val="-1"/>
          <w:szCs w:val="24"/>
        </w:rPr>
        <w:t>t</w:t>
      </w:r>
      <w:r>
        <w:rPr>
          <w:szCs w:val="24"/>
        </w:rPr>
        <w:t xml:space="preserve">es ao </w:t>
      </w:r>
      <w:r>
        <w:rPr>
          <w:spacing w:val="-1"/>
          <w:szCs w:val="24"/>
        </w:rPr>
        <w:t>l</w:t>
      </w:r>
      <w:r>
        <w:rPr>
          <w:szCs w:val="24"/>
        </w:rPr>
        <w:t>ance</w:t>
      </w:r>
      <w:r>
        <w:rPr>
          <w:spacing w:val="1"/>
          <w:szCs w:val="24"/>
        </w:rPr>
        <w:t xml:space="preserve"> </w:t>
      </w:r>
      <w:r>
        <w:rPr>
          <w:szCs w:val="24"/>
        </w:rPr>
        <w:t>vencedor</w:t>
      </w:r>
      <w:r>
        <w:rPr>
          <w:spacing w:val="2"/>
          <w:szCs w:val="24"/>
        </w:rPr>
        <w:t xml:space="preserve"> </w:t>
      </w:r>
      <w:r>
        <w:rPr>
          <w:szCs w:val="24"/>
        </w:rPr>
        <w:t>naque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nº ......../20.......,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processo </w:t>
      </w:r>
      <w:r>
        <w:rPr>
          <w:spacing w:val="-2"/>
          <w:szCs w:val="24"/>
        </w:rPr>
        <w:t>n</w:t>
      </w:r>
      <w:r>
        <w:rPr>
          <w:spacing w:val="1"/>
          <w:szCs w:val="24"/>
        </w:rPr>
        <w:t>º</w:t>
      </w:r>
      <w:r>
        <w:rPr>
          <w:szCs w:val="24"/>
        </w:rPr>
        <w:t>......................... do qual</w:t>
      </w:r>
      <w:r>
        <w:rPr>
          <w:spacing w:val="-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á haver receb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R$.............................</w:t>
      </w:r>
      <w:r>
        <w:rPr>
          <w:spacing w:val="60"/>
          <w:szCs w:val="24"/>
          <w:u w:val="single"/>
        </w:rPr>
        <w:t xml:space="preserve"> </w:t>
      </w:r>
      <w:r>
        <w:rPr>
          <w:szCs w:val="24"/>
        </w:rPr>
        <w:t>(.....................................), 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1"/>
          <w:szCs w:val="24"/>
        </w:rPr>
        <w:t xml:space="preserve"> </w:t>
      </w:r>
      <w:r>
        <w:rPr>
          <w:szCs w:val="24"/>
        </w:rPr>
        <w:t>e pr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í</w:t>
      </w:r>
      <w:r>
        <w:rPr>
          <w:szCs w:val="24"/>
        </w:rPr>
        <w:t>p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consoan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zCs w:val="24"/>
        </w:rPr>
        <w:t>al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onado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ão,</w:t>
      </w:r>
      <w:r>
        <w:rPr>
          <w:spacing w:val="2"/>
          <w:szCs w:val="24"/>
        </w:rPr>
        <w:t xml:space="preserve"> </w:t>
      </w:r>
      <w:r>
        <w:rPr>
          <w:szCs w:val="24"/>
        </w:rPr>
        <w:t>sendo que o sa</w:t>
      </w:r>
      <w:r>
        <w:rPr>
          <w:spacing w:val="-1"/>
          <w:szCs w:val="24"/>
        </w:rPr>
        <w:t>l</w:t>
      </w:r>
      <w:r>
        <w:rPr>
          <w:szCs w:val="24"/>
        </w:rPr>
        <w:t>do,</w:t>
      </w:r>
      <w:r>
        <w:rPr>
          <w:spacing w:val="2"/>
          <w:szCs w:val="24"/>
        </w:rPr>
        <w:t xml:space="preserve"> </w:t>
      </w:r>
      <w:r>
        <w:rPr>
          <w:szCs w:val="24"/>
        </w:rPr>
        <w:t>no va</w:t>
      </w:r>
      <w:r>
        <w:rPr>
          <w:spacing w:val="-1"/>
          <w:szCs w:val="24"/>
        </w:rPr>
        <w:t>l</w:t>
      </w:r>
      <w:r>
        <w:rPr>
          <w:szCs w:val="24"/>
        </w:rPr>
        <w:t>or de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R$............................. (.....................................), </w:t>
      </w:r>
      <w:r>
        <w:rPr>
          <w:spacing w:val="-1"/>
          <w:szCs w:val="24"/>
        </w:rPr>
        <w:t>l</w:t>
      </w:r>
      <w:r>
        <w:rPr>
          <w:szCs w:val="24"/>
        </w:rPr>
        <w:t>he foi</w:t>
      </w:r>
      <w:r>
        <w:rPr>
          <w:spacing w:val="1"/>
          <w:szCs w:val="24"/>
        </w:rPr>
        <w:t xml:space="preserve"> </w:t>
      </w:r>
      <w:r>
        <w:rPr>
          <w:szCs w:val="24"/>
        </w:rPr>
        <w:t>pago nes</w:t>
      </w:r>
      <w:r>
        <w:rPr>
          <w:spacing w:val="-1"/>
          <w:szCs w:val="24"/>
        </w:rPr>
        <w:t>t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li</w:t>
      </w:r>
      <w:r>
        <w:rPr>
          <w:szCs w:val="24"/>
        </w:rPr>
        <w:t>ão,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e as 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unhas,</w:t>
      </w:r>
      <w:r>
        <w:rPr>
          <w:spacing w:val="2"/>
          <w:szCs w:val="24"/>
        </w:rPr>
        <w:t xml:space="preserve"> </w:t>
      </w:r>
      <w:r>
        <w:rPr>
          <w:szCs w:val="24"/>
        </w:rPr>
        <w:t>do que dou fé,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que dá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-2"/>
          <w:szCs w:val="24"/>
        </w:rPr>
        <w:t>(</w:t>
      </w:r>
      <w:r>
        <w:rPr>
          <w:szCs w:val="24"/>
        </w:rPr>
        <w:t xml:space="preserve">s) </w:t>
      </w:r>
      <w:r>
        <w:rPr>
          <w:rFonts w:eastAsia="TimesNewRomanPSMT"/>
          <w:spacing w:val="-3"/>
          <w:szCs w:val="24"/>
        </w:rPr>
        <w:t xml:space="preserve">OUTORGADO(S) COMPRADOR(ES), plena e geral quitação de pago e satisfeito, para nada mais </w:t>
      </w:r>
      <w:r>
        <w:rPr>
          <w:spacing w:val="-3"/>
          <w:szCs w:val="24"/>
        </w:rPr>
        <w:t xml:space="preserve">exigir do aludido preço, cedendo-lhe(s) e transmitindo-lhe(s) todo o domínio, posse, servidões, ações e mais direitos que tinha até a presente data sobre o mencionado imóvel para que dele use(m), goze(m) e disponha(m) como lhe(s) convier, obrigando-se por si e seus sucessores a fazer a </w:t>
      </w:r>
      <w:r>
        <w:rPr>
          <w:rFonts w:eastAsia="TimesNewRomanPSMT"/>
          <w:spacing w:val="-3"/>
          <w:szCs w:val="24"/>
        </w:rPr>
        <w:t>presente, boa, firme e valiosa.</w:t>
      </w:r>
    </w:p>
    <w:p>
      <w:pPr>
        <w:pStyle w:val="style0"/>
        <w:widowControl w:val="false"/>
        <w:jc w:val="both"/>
      </w:pPr>
      <w:r>
        <w:rPr>
          <w:rFonts w:eastAsia="TimesNewRomanPSMT"/>
          <w:spacing w:val="-3"/>
          <w:szCs w:val="24"/>
        </w:rPr>
      </w:r>
    </w:p>
    <w:p>
      <w:pPr>
        <w:pStyle w:val="style0"/>
        <w:widowControl w:val="false"/>
        <w:jc w:val="both"/>
      </w:pPr>
      <w:r>
        <w:rPr>
          <w:rFonts w:eastAsia="TimesNewRomanPSMT"/>
          <w:spacing w:val="-3"/>
          <w:szCs w:val="24"/>
        </w:rPr>
      </w:r>
    </w:p>
    <w:p>
      <w:pPr>
        <w:pStyle w:val="style0"/>
        <w:widowControl w:val="false"/>
        <w:jc w:val="both"/>
      </w:pPr>
      <w:r>
        <w:rPr>
          <w:rFonts w:eastAsia="TimesNewRomanPSMT"/>
          <w:spacing w:val="-3"/>
          <w:szCs w:val="24"/>
        </w:rPr>
      </w:r>
    </w:p>
    <w:p>
      <w:pPr>
        <w:pStyle w:val="style0"/>
        <w:widowControl w:val="false"/>
        <w:jc w:val="both"/>
      </w:pPr>
      <w:r>
        <w:rPr>
          <w:rFonts w:eastAsia="TimesNewRomanPSMT"/>
          <w:spacing w:val="-3"/>
          <w:szCs w:val="24"/>
        </w:rPr>
      </w:r>
    </w:p>
    <w:p>
      <w:pPr>
        <w:pStyle w:val="style0"/>
        <w:widowControl w:val="false"/>
        <w:jc w:val="both"/>
      </w:pPr>
      <w:r>
        <w:rPr>
          <w:rFonts w:eastAsia="TimesNewRomanPSMT"/>
          <w:spacing w:val="-3"/>
          <w:szCs w:val="24"/>
        </w:rPr>
      </w:r>
    </w:p>
    <w:p>
      <w:pPr>
        <w:pStyle w:val="style0"/>
        <w:widowControl w:val="false"/>
        <w:jc w:val="both"/>
      </w:pPr>
      <w:r>
        <w:rPr>
          <w:rFonts w:eastAsia="TimesNewRomanPSMT"/>
          <w:spacing w:val="-3"/>
          <w:szCs w:val="24"/>
        </w:rPr>
      </w:r>
    </w:p>
    <w:p>
      <w:pPr>
        <w:pStyle w:val="style0"/>
        <w:widowControl w:val="false"/>
        <w:jc w:val="both"/>
      </w:pPr>
      <w:r>
        <w:rPr>
          <w:rFonts w:eastAsia="TimesNewRomanPSMT"/>
          <w:spacing w:val="-3"/>
          <w:szCs w:val="24"/>
        </w:rPr>
      </w:r>
    </w:p>
    <w:tbl>
      <w:tblPr>
        <w:jc w:val="left"/>
        <w:tblBorders/>
        <w:tblInd w:type="dxa" w:w="-108"/>
      </w:tblPr>
      <w:tblGrid>
        <w:gridCol w:w="4672"/>
        <w:gridCol w:w="4671"/>
      </w:tblGrid>
      <w:tr>
        <w:trPr>
          <w:cantSplit w:val="false"/>
        </w:trPr>
        <w:tc>
          <w:tcPr>
            <w:tcW w:type="dxa" w:w="46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jc w:val="center"/>
            </w:pPr>
            <w:r>
              <w:rPr>
                <w:rStyle w:val="style20"/>
                <w:rFonts w:ascii="Times New Roman" w:cs="Times New Roman" w:hAnsi="Times New Roman"/>
                <w:b/>
                <w:bCs/>
              </w:rPr>
              <w:t>[ASSINATURA DO OUTORGANTE VENDEDOR]</w:t>
            </w:r>
          </w:p>
          <w:p>
            <w:pPr>
              <w:pStyle w:val="style0"/>
              <w:widowControl w:val="false"/>
              <w:jc w:val="both"/>
            </w:pPr>
            <w:r>
              <w:rPr>
                <w:rFonts w:eastAsia="TimesNewRomanPSMT"/>
                <w:spacing w:val="-3"/>
                <w:szCs w:val="24"/>
              </w:rPr>
            </w:r>
          </w:p>
        </w:tc>
        <w:tc>
          <w:tcPr>
            <w:tcW w:type="dxa" w:w="46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jc w:val="center"/>
            </w:pPr>
            <w:r>
              <w:rPr>
                <w:rStyle w:val="style20"/>
                <w:rFonts w:ascii="Times New Roman" w:cs="Times New Roman" w:hAnsi="Times New Roman"/>
                <w:b/>
                <w:bCs/>
              </w:rPr>
              <w:t>[ASSINATURA DO OUTORGANTE COMPRADOR]</w:t>
            </w:r>
          </w:p>
          <w:p>
            <w:pPr>
              <w:pStyle w:val="style0"/>
              <w:widowControl w:val="false"/>
              <w:jc w:val="both"/>
            </w:pPr>
            <w:r>
              <w:rPr>
                <w:rFonts w:eastAsia="TimesNewRomanPSMT"/>
                <w:spacing w:val="-3"/>
                <w:szCs w:val="24"/>
              </w:rPr>
            </w:r>
          </w:p>
        </w:tc>
      </w:tr>
    </w:tbl>
    <w:p>
      <w:pPr>
        <w:pStyle w:val="style56"/>
        <w:spacing w:after="0" w:before="28" w:line="100" w:lineRule="atLeast"/>
        <w:jc w:val="right"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720" w:left="1701" w:right="851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spacing w:after="240" w:before="0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141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pt-BR"/>
    </w:rPr>
  </w:style>
  <w:style w:styleId="style1" w:type="paragraph">
    <w:name w:val="Título 1"/>
    <w:basedOn w:val="style0"/>
    <w:next w:val="style43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Título 2"/>
    <w:basedOn w:val="style0"/>
    <w:next w:val="style43"/>
    <w:pPr>
      <w:numPr>
        <w:ilvl w:val="1"/>
        <w:numId w:val="1"/>
      </w:numPr>
      <w:tabs/>
      <w:spacing w:after="0" w:before="119" w:line="100" w:lineRule="atLeast"/>
      <w:jc w:val="both"/>
      <w:outlineLvl w:val="1"/>
    </w:pPr>
    <w:rPr>
      <w:rFonts w:cs="Calibri"/>
      <w:b/>
      <w:bCs/>
      <w:color w:val="000000"/>
      <w:sz w:val="36"/>
      <w:szCs w:val="36"/>
    </w:rPr>
  </w:style>
  <w:style w:styleId="style3" w:type="paragraph">
    <w:name w:val="Título 3"/>
    <w:basedOn w:val="style0"/>
    <w:next w:val="style43"/>
    <w:pPr>
      <w:keepNext/>
      <w:numPr>
        <w:ilvl w:val="2"/>
        <w:numId w:val="1"/>
      </w:numPr>
      <w:tabs/>
      <w:spacing w:after="60" w:before="240" w:line="276" w:lineRule="auto"/>
      <w:outlineLvl w:val="2"/>
    </w:pPr>
    <w:rPr>
      <w:rFonts w:ascii="Cambria" w:hAnsi="Cambria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Cambria" w:cs="" w:hAnsi="Cambria"/>
      <w:b/>
      <w:bCs/>
      <w:color w:val="365F91"/>
      <w:sz w:val="28"/>
      <w:szCs w:val="28"/>
      <w:lang w:eastAsia="ar-SA"/>
    </w:rPr>
  </w:style>
  <w:style w:styleId="style17" w:type="character">
    <w:name w:val="Título Char"/>
    <w:basedOn w:val="style15"/>
    <w:next w:val="style17"/>
    <w:rPr>
      <w:rFonts w:ascii="Times New Roman" w:cs="" w:hAnsi="Times New Roman"/>
      <w:b/>
      <w:spacing w:val="5"/>
      <w:sz w:val="28"/>
      <w:szCs w:val="52"/>
      <w:lang w:eastAsia="ar-SA"/>
    </w:rPr>
  </w:style>
  <w:style w:styleId="style18" w:type="character">
    <w:name w:val="Texto de nota de rodapé Char"/>
    <w:basedOn w:val="style15"/>
    <w:next w:val="style18"/>
    <w:rPr>
      <w:rFonts w:ascii="Calibri" w:cs="Times New Roman" w:eastAsia="Times New Roman" w:hAnsi="Calibri"/>
      <w:sz w:val="20"/>
      <w:szCs w:val="20"/>
      <w:lang w:eastAsia="ar-SA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Fonte parág. padrão1"/>
    <w:next w:val="style20"/>
    <w:rPr/>
  </w:style>
  <w:style w:styleId="style21" w:type="character">
    <w:name w:val="Cabeçalho Char"/>
    <w:basedOn w:val="style15"/>
    <w:next w:val="style21"/>
    <w:rPr>
      <w:rFonts w:ascii="Times New Roman" w:cs="Times New Roman" w:eastAsia="Times New Roman" w:hAnsi="Times New Roman"/>
      <w:sz w:val="24"/>
      <w:lang w:eastAsia="ar-SA"/>
    </w:rPr>
  </w:style>
  <w:style w:styleId="style22" w:type="character">
    <w:name w:val="Rodapé Char"/>
    <w:basedOn w:val="style15"/>
    <w:next w:val="style22"/>
    <w:rPr>
      <w:rFonts w:ascii="Times New Roman" w:cs="Times New Roman" w:eastAsia="Times New Roman" w:hAnsi="Times New Roman"/>
      <w:sz w:val="24"/>
      <w:lang w:eastAsia="ar-SA"/>
    </w:rPr>
  </w:style>
  <w:style w:styleId="style23" w:type="character">
    <w:name w:val="Texto de balão Char"/>
    <w:basedOn w:val="style15"/>
    <w:next w:val="style23"/>
    <w:rPr>
      <w:rFonts w:ascii="Tahoma" w:cs="Tahoma" w:eastAsia="Times New Roman" w:hAnsi="Tahoma"/>
      <w:sz w:val="16"/>
      <w:szCs w:val="16"/>
      <w:lang w:eastAsia="ar-SA"/>
    </w:rPr>
  </w:style>
  <w:style w:styleId="style24" w:type="character">
    <w:name w:val="Link da Internet"/>
    <w:next w:val="style24"/>
    <w:rPr>
      <w:color w:val="000080"/>
      <w:u w:val="single"/>
      <w:lang w:bidi="pt-BR" w:eastAsia="pt-BR" w:val="pt-BR"/>
    </w:rPr>
  </w:style>
  <w:style w:styleId="style25" w:type="character">
    <w:name w:val="Título 2 Char"/>
    <w:basedOn w:val="style15"/>
    <w:next w:val="style25"/>
    <w:rPr>
      <w:rFonts w:ascii="Times New Roman" w:cs="Calibri" w:eastAsia="Times New Roman" w:hAnsi="Times New Roman"/>
      <w:b/>
      <w:bCs/>
      <w:color w:val="000000"/>
      <w:sz w:val="36"/>
      <w:szCs w:val="36"/>
      <w:lang w:eastAsia="ar-SA"/>
    </w:rPr>
  </w:style>
  <w:style w:styleId="style26" w:type="character">
    <w:name w:val="Título 3 Char"/>
    <w:basedOn w:val="style15"/>
    <w:next w:val="style26"/>
    <w:rPr>
      <w:rFonts w:ascii="Cambria" w:cs="Times New Roman" w:eastAsia="Times New Roman" w:hAnsi="Cambria"/>
      <w:b/>
      <w:bCs/>
      <w:sz w:val="26"/>
      <w:szCs w:val="26"/>
      <w:lang w:eastAsia="ar-SA"/>
    </w:rPr>
  </w:style>
  <w:style w:styleId="style27" w:type="character">
    <w:name w:val="Corpo de texto Char"/>
    <w:basedOn w:val="style15"/>
    <w:next w:val="style27"/>
    <w:rPr>
      <w:rFonts w:ascii="Times New Roman" w:cs="Times New Roman" w:eastAsia="Times New Roman" w:hAnsi="Times New Roman"/>
      <w:sz w:val="24"/>
      <w:lang w:eastAsia="ar-SA"/>
    </w:rPr>
  </w:style>
  <w:style w:styleId="style28" w:type="character">
    <w:name w:val="Corpo de texto Char1"/>
    <w:basedOn w:val="style15"/>
    <w:next w:val="style28"/>
    <w:rPr>
      <w:rFonts w:ascii="Calibri" w:cs="Calibri" w:eastAsia="Times New Roman" w:hAnsi="Calibri"/>
      <w:lang w:eastAsia="ar-SA"/>
    </w:rPr>
  </w:style>
  <w:style w:styleId="style29" w:type="character">
    <w:name w:val="Fonte parág. padrão2"/>
    <w:next w:val="style29"/>
    <w:rPr/>
  </w:style>
  <w:style w:styleId="style30" w:type="character">
    <w:name w:val="Ênfase forte"/>
    <w:basedOn w:val="style29"/>
    <w:next w:val="style30"/>
    <w:rPr>
      <w:b/>
      <w:bCs/>
    </w:rPr>
  </w:style>
  <w:style w:styleId="style31" w:type="character">
    <w:name w:val="Absatz-Standardschriftart"/>
    <w:next w:val="style31"/>
    <w:rPr/>
  </w:style>
  <w:style w:styleId="style32" w:type="character">
    <w:name w:val="WW-Absatz-Standardschriftart"/>
    <w:next w:val="style32"/>
    <w:rPr/>
  </w:style>
  <w:style w:styleId="style33" w:type="character">
    <w:name w:val="WW-Absatz-Standardschriftart1"/>
    <w:next w:val="style33"/>
    <w:rPr/>
  </w:style>
  <w:style w:styleId="style34" w:type="character">
    <w:name w:val="Ênfase"/>
    <w:next w:val="style34"/>
    <w:rPr>
      <w:i/>
      <w:iCs/>
    </w:rPr>
  </w:style>
  <w:style w:styleId="style35" w:type="character">
    <w:name w:val="Marcas"/>
    <w:next w:val="style35"/>
    <w:rPr>
      <w:rFonts w:ascii="OpenSymbol" w:cs="OpenSymbol" w:eastAsia="OpenSymbol" w:hAnsi="OpenSymbol"/>
    </w:rPr>
  </w:style>
  <w:style w:styleId="style36" w:type="character">
    <w:name w:val="FollowedHyperlink"/>
    <w:next w:val="style36"/>
    <w:rPr>
      <w:color w:val="800000"/>
      <w:u w:val="single"/>
    </w:rPr>
  </w:style>
  <w:style w:styleId="style37" w:type="character">
    <w:name w:val="Subtítulo Char"/>
    <w:basedOn w:val="style15"/>
    <w:next w:val="style37"/>
    <w:rPr>
      <w:rFonts w:ascii="Arial" w:cs="Tahoma" w:eastAsia="Arial Unicode MS" w:hAnsi="Arial"/>
      <w:i/>
      <w:iCs/>
      <w:sz w:val="28"/>
      <w:szCs w:val="28"/>
      <w:lang w:eastAsia="ar-SA"/>
    </w:rPr>
  </w:style>
  <w:style w:styleId="style38" w:type="character">
    <w:name w:val="Rodapé Char1"/>
    <w:basedOn w:val="style15"/>
    <w:next w:val="style38"/>
    <w:rPr>
      <w:rFonts w:ascii="Calibri" w:cs="Calibri" w:eastAsia="Times New Roman" w:hAnsi="Calibri"/>
      <w:lang w:eastAsia="ar-SA"/>
    </w:rPr>
  </w:style>
  <w:style w:styleId="style39" w:type="character">
    <w:name w:val="Cabeçalho Char1"/>
    <w:basedOn w:val="style15"/>
    <w:next w:val="style39"/>
    <w:rPr>
      <w:rFonts w:ascii="Calibri" w:cs="Calibri" w:eastAsia="Times New Roman" w:hAnsi="Calibri"/>
      <w:lang w:eastAsia="ar-SA"/>
    </w:rPr>
  </w:style>
  <w:style w:styleId="style40" w:type="character">
    <w:name w:val="Recuo de corpo de texto Char"/>
    <w:basedOn w:val="style15"/>
    <w:next w:val="style40"/>
    <w:rPr>
      <w:rFonts w:ascii="Calibri" w:cs="Calibri" w:eastAsia="Times New Roman" w:hAnsi="Calibri"/>
      <w:lang w:eastAsia="ar-SA"/>
    </w:rPr>
  </w:style>
  <w:style w:styleId="style41" w:type="character">
    <w:name w:val="Recuo de corpo de texto Char1"/>
    <w:basedOn w:val="style15"/>
    <w:next w:val="style41"/>
    <w:rPr>
      <w:rFonts w:ascii="Times New Roman" w:cs="Times New Roman" w:eastAsia="Times New Roman" w:hAnsi="Times New Roman"/>
      <w:sz w:val="24"/>
      <w:lang w:eastAsia="ar-SA"/>
    </w:rPr>
  </w:style>
  <w:style w:styleId="style42" w:type="paragraph">
    <w:name w:val="Título"/>
    <w:basedOn w:val="style0"/>
    <w:next w:val="style4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43" w:type="paragraph">
    <w:name w:val="Corpo de texto"/>
    <w:basedOn w:val="style0"/>
    <w:next w:val="style43"/>
    <w:pPr>
      <w:widowControl w:val="false"/>
      <w:tabs/>
      <w:spacing w:line="276" w:lineRule="auto"/>
      <w:jc w:val="both"/>
    </w:pPr>
    <w:rPr>
      <w:rFonts w:ascii="Arial" w:cs="Arial" w:hAnsi="Arial"/>
      <w:sz w:val="22"/>
    </w:rPr>
  </w:style>
  <w:style w:styleId="style44" w:type="paragraph">
    <w:name w:val="Lista"/>
    <w:basedOn w:val="style43"/>
    <w:next w:val="style44"/>
    <w:pPr/>
    <w:rPr>
      <w:rFonts w:cs="Mangal"/>
    </w:rPr>
  </w:style>
  <w:style w:styleId="style45" w:type="paragraph">
    <w:name w:val="Legenda"/>
    <w:basedOn w:val="style0"/>
    <w:next w:val="style4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6" w:type="paragraph">
    <w:name w:val="Índice"/>
    <w:basedOn w:val="style0"/>
    <w:next w:val="style46"/>
    <w:pPr>
      <w:suppressLineNumbers/>
      <w:tabs/>
      <w:spacing w:after="200" w:before="0" w:line="276" w:lineRule="auto"/>
    </w:pPr>
    <w:rPr>
      <w:rFonts w:ascii="Calibri" w:cs="Tahoma" w:hAnsi="Calibri"/>
      <w:sz w:val="22"/>
    </w:rPr>
  </w:style>
  <w:style w:styleId="style47" w:type="paragraph">
    <w:name w:val="Título principal"/>
    <w:basedOn w:val="style0"/>
    <w:next w:val="style48"/>
    <w:pPr>
      <w:numPr>
        <w:ilvl w:val="0"/>
        <w:numId w:val="1"/>
      </w:numPr>
      <w:spacing w:after="120" w:before="0"/>
      <w:jc w:val="both"/>
      <w:outlineLvl w:val="0"/>
    </w:pPr>
    <w:rPr>
      <w:rFonts w:cs=""/>
      <w:b/>
      <w:bCs/>
      <w:spacing w:val="5"/>
      <w:sz w:val="28"/>
      <w:szCs w:val="52"/>
    </w:rPr>
  </w:style>
  <w:style w:styleId="style48" w:type="paragraph">
    <w:name w:val="Subtítulo"/>
    <w:basedOn w:val="style57"/>
    <w:next w:val="style43"/>
    <w:pPr>
      <w:jc w:val="center"/>
    </w:pPr>
    <w:rPr>
      <w:i/>
      <w:iCs/>
      <w:sz w:val="28"/>
      <w:szCs w:val="28"/>
    </w:rPr>
  </w:style>
  <w:style w:styleId="style49" w:type="paragraph">
    <w:name w:val="footnote text"/>
    <w:basedOn w:val="style0"/>
    <w:next w:val="style49"/>
    <w:pPr/>
    <w:rPr>
      <w:sz w:val="20"/>
      <w:szCs w:val="20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Text body"/>
    <w:basedOn w:val="style0"/>
    <w:next w:val="style51"/>
    <w:pPr>
      <w:widowControl w:val="false"/>
      <w:tabs/>
      <w:jc w:val="both"/>
    </w:pPr>
    <w:rPr>
      <w:rFonts w:ascii="Arial" w:cs="Arial" w:hAnsi="Arial"/>
      <w:szCs w:val="24"/>
      <w:lang w:eastAsia="zh-CN"/>
    </w:rPr>
  </w:style>
  <w:style w:styleId="style52" w:type="paragraph">
    <w:name w:val="Cabeçalho"/>
    <w:basedOn w:val="style0"/>
    <w:next w:val="style52"/>
    <w:pPr>
      <w:suppressLineNumbers/>
      <w:tabs>
        <w:tab w:leader="none" w:pos="4252" w:val="center"/>
        <w:tab w:leader="none" w:pos="8504" w:val="right"/>
      </w:tabs>
    </w:pPr>
    <w:rPr/>
  </w:style>
  <w:style w:styleId="style53" w:type="paragraph">
    <w:name w:val="Rodapé"/>
    <w:basedOn w:val="style0"/>
    <w:next w:val="style53"/>
    <w:pPr>
      <w:suppressLineNumbers/>
      <w:tabs>
        <w:tab w:leader="none" w:pos="4252" w:val="center"/>
        <w:tab w:leader="none" w:pos="8504" w:val="right"/>
      </w:tabs>
    </w:pPr>
    <w:rPr/>
  </w:style>
  <w:style w:styleId="style54" w:type="paragraph">
    <w:name w:val="Balloon Text"/>
    <w:basedOn w:val="style0"/>
    <w:next w:val="style54"/>
    <w:pPr/>
    <w:rPr>
      <w:rFonts w:ascii="Tahoma" w:cs="Tahoma" w:hAnsi="Tahoma"/>
      <w:sz w:val="16"/>
      <w:szCs w:val="16"/>
    </w:rPr>
  </w:style>
  <w:style w:styleId="style55" w:type="paragraph">
    <w:name w:val="Conteúdo de tabela"/>
    <w:basedOn w:val="style0"/>
    <w:next w:val="style55"/>
    <w:pPr>
      <w:suppressLineNumbers/>
      <w:tabs/>
      <w:spacing w:after="200" w:before="0" w:line="276" w:lineRule="auto"/>
    </w:pPr>
    <w:rPr>
      <w:rFonts w:ascii="Calibri" w:cs="Calibri" w:hAnsi="Calibri"/>
      <w:sz w:val="22"/>
    </w:rPr>
  </w:style>
  <w:style w:styleId="style56" w:type="paragraph">
    <w:name w:val="Normal (Web)"/>
    <w:basedOn w:val="style0"/>
    <w:next w:val="style56"/>
    <w:pPr>
      <w:tabs/>
      <w:suppressAutoHyphens w:val="false"/>
      <w:spacing w:after="0" w:before="28" w:line="102" w:lineRule="atLeast"/>
      <w:jc w:val="both"/>
    </w:pPr>
    <w:rPr>
      <w:color w:val="000000"/>
      <w:szCs w:val="24"/>
      <w:lang w:eastAsia="pt-BR"/>
    </w:rPr>
  </w:style>
  <w:style w:styleId="style57" w:type="paragraph">
    <w:name w:val="Título1"/>
    <w:basedOn w:val="style0"/>
    <w:next w:val="style57"/>
    <w:pPr>
      <w:keepNext/>
      <w:tabs/>
      <w:spacing w:after="120" w:before="240" w:line="276" w:lineRule="auto"/>
    </w:pPr>
    <w:rPr>
      <w:rFonts w:ascii="Arial" w:cs="Tahoma" w:eastAsia="Arial Unicode MS" w:hAnsi="Arial"/>
      <w:sz w:val="28"/>
      <w:szCs w:val="28"/>
    </w:rPr>
  </w:style>
  <w:style w:styleId="style58" w:type="paragraph">
    <w:name w:val="Legenda1"/>
    <w:basedOn w:val="style0"/>
    <w:next w:val="style58"/>
    <w:pPr>
      <w:suppressLineNumbers/>
      <w:tabs/>
      <w:spacing w:after="120" w:before="120" w:line="276" w:lineRule="auto"/>
    </w:pPr>
    <w:rPr>
      <w:rFonts w:ascii="Calibri" w:cs="Tahoma" w:hAnsi="Calibri"/>
      <w:i/>
      <w:iCs/>
      <w:szCs w:val="24"/>
    </w:rPr>
  </w:style>
  <w:style w:styleId="style59" w:type="paragraph">
    <w:name w:val="western"/>
    <w:basedOn w:val="style0"/>
    <w:next w:val="style59"/>
    <w:pPr>
      <w:tabs/>
      <w:spacing w:after="119" w:before="100" w:line="100" w:lineRule="atLeast"/>
    </w:pPr>
    <w:rPr>
      <w:rFonts w:cs="Calibri"/>
      <w:color w:val="000000"/>
      <w:szCs w:val="24"/>
    </w:rPr>
  </w:style>
  <w:style w:styleId="style60" w:type="paragraph">
    <w:name w:val="western1"/>
    <w:basedOn w:val="style0"/>
    <w:next w:val="style60"/>
    <w:pPr>
      <w:tabs/>
      <w:spacing w:after="0" w:before="100" w:line="100" w:lineRule="atLeast"/>
    </w:pPr>
    <w:rPr>
      <w:rFonts w:cs="Calibri"/>
      <w:color w:val="000000"/>
      <w:szCs w:val="24"/>
    </w:rPr>
  </w:style>
  <w:style w:styleId="style61" w:type="paragraph">
    <w:name w:val="Conteúdo de quadro"/>
    <w:basedOn w:val="style43"/>
    <w:next w:val="style61"/>
    <w:pPr/>
    <w:rPr/>
  </w:style>
  <w:style w:styleId="style62" w:type="paragraph">
    <w:name w:val="Conteúdo da tabela"/>
    <w:basedOn w:val="style0"/>
    <w:next w:val="style62"/>
    <w:pPr>
      <w:suppressLineNumbers/>
    </w:pPr>
    <w:rPr/>
  </w:style>
  <w:style w:styleId="style63" w:type="paragraph">
    <w:name w:val="Título de tabela"/>
    <w:basedOn w:val="style55"/>
    <w:next w:val="style63"/>
    <w:pPr>
      <w:suppressLineNumbers/>
      <w:jc w:val="center"/>
    </w:pPr>
    <w:rPr>
      <w:b/>
      <w:bCs/>
    </w:rPr>
  </w:style>
  <w:style w:styleId="style64" w:type="paragraph">
    <w:name w:val="Normal"/>
    <w:basedOn w:val="style0"/>
    <w:next w:val="style64"/>
    <w:pPr>
      <w:tabs/>
      <w:spacing w:line="100" w:lineRule="atLeast"/>
    </w:pPr>
    <w:rPr>
      <w:color w:val="000000"/>
      <w:szCs w:val="24"/>
      <w:lang w:bidi="hi-IN" w:eastAsia="hi-IN"/>
    </w:rPr>
  </w:style>
  <w:style w:styleId="style65" w:type="paragraph">
    <w:name w:val="default"/>
    <w:basedOn w:val="style0"/>
    <w:next w:val="style65"/>
    <w:pPr>
      <w:tabs/>
      <w:spacing w:after="280" w:before="280" w:line="276" w:lineRule="auto"/>
    </w:pPr>
    <w:rPr>
      <w:rFonts w:ascii="Calibri" w:cs="Calibri" w:hAnsi="Calibri"/>
      <w:sz w:val="22"/>
    </w:rPr>
  </w:style>
  <w:style w:styleId="style66" w:type="paragraph">
    <w:name w:val="Recuo de corpo de texto 21"/>
    <w:basedOn w:val="style0"/>
    <w:next w:val="style66"/>
    <w:pPr>
      <w:tabs/>
      <w:ind w:firstLine="1418" w:left="0" w:right="0"/>
      <w:jc w:val="both"/>
    </w:pPr>
    <w:rPr>
      <w:rFonts w:ascii="Arial" w:cs="Arial" w:hAnsi="Arial"/>
      <w:bCs/>
      <w:sz w:val="22"/>
      <w:szCs w:val="20"/>
      <w:lang w:eastAsia="zh-CN"/>
    </w:rPr>
  </w:style>
  <w:style w:styleId="style67" w:type="paragraph">
    <w:name w:val="Corpo de texto recuado"/>
    <w:basedOn w:val="style0"/>
    <w:next w:val="style67"/>
    <w:pPr>
      <w:tabs/>
      <w:spacing w:after="120" w:before="0" w:line="276" w:lineRule="auto"/>
      <w:ind w:hanging="0" w:left="283" w:right="0"/>
    </w:pPr>
    <w:rPr>
      <w:rFonts w:ascii="Calibri" w:cs="Calibri" w:hAnsi="Calibri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2014-04-09T18:18:00.00Z</dcterms:created>
  <dc:creator>Karla</dc:creator>
  <cp:lastModifiedBy>Karla Peixoto</cp:lastModifiedBy>
  <dcterms:modified xsi:type="dcterms:W3CDTF">2014-05-16T19:30:00.00Z</dcterms:modified>
  <cp:revision>11</cp:revision>
</cp:coreProperties>
</file>