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C13" w:rsidRPr="0084258E" w:rsidRDefault="000901C3" w:rsidP="0084258E">
      <w:pPr>
        <w:jc w:val="both"/>
        <w:rPr>
          <w:b/>
          <w:sz w:val="28"/>
          <w:szCs w:val="28"/>
        </w:rPr>
      </w:pPr>
      <w:bookmarkStart w:id="0" w:name="_GoBack"/>
      <w:bookmarkEnd w:id="0"/>
      <w:r w:rsidRPr="0084258E">
        <w:rPr>
          <w:b/>
          <w:sz w:val="28"/>
          <w:szCs w:val="28"/>
        </w:rPr>
        <w:t xml:space="preserve">REFORMA DA PREVIDÊNCIA – PERGUNTAS </w:t>
      </w:r>
      <w:r w:rsidR="008A2C13" w:rsidRPr="0084258E">
        <w:rPr>
          <w:b/>
          <w:sz w:val="28"/>
          <w:szCs w:val="28"/>
        </w:rPr>
        <w:t>E RESPOSTAS</w:t>
      </w:r>
    </w:p>
    <w:p w:rsidR="0097506A" w:rsidRPr="0084258E" w:rsidRDefault="0097506A" w:rsidP="0084258E">
      <w:pPr>
        <w:jc w:val="both"/>
      </w:pPr>
    </w:p>
    <w:p w:rsidR="00524F6B" w:rsidRPr="0084258E" w:rsidRDefault="00524F6B" w:rsidP="0084258E">
      <w:pPr>
        <w:jc w:val="both"/>
        <w:rPr>
          <w:sz w:val="24"/>
          <w:szCs w:val="24"/>
        </w:rPr>
      </w:pPr>
      <w:r w:rsidRPr="0084258E">
        <w:rPr>
          <w:sz w:val="24"/>
          <w:szCs w:val="24"/>
        </w:rPr>
        <w:t>A Previdência S</w:t>
      </w:r>
      <w:r w:rsidR="00131002" w:rsidRPr="0084258E">
        <w:rPr>
          <w:sz w:val="24"/>
          <w:szCs w:val="24"/>
        </w:rPr>
        <w:t xml:space="preserve">ocial precisa adaptar-se à </w:t>
      </w:r>
      <w:r w:rsidRPr="0084258E">
        <w:rPr>
          <w:sz w:val="24"/>
          <w:szCs w:val="24"/>
        </w:rPr>
        <w:t>nova realidade demográfica brasileira a fim de que a atual geração em idade ativa e as próximas que a sucederão tenham a garantia de sua aposentadoria.</w:t>
      </w:r>
    </w:p>
    <w:p w:rsidR="008A2C13" w:rsidRPr="0084258E" w:rsidRDefault="006E0ADD" w:rsidP="0084258E">
      <w:pPr>
        <w:jc w:val="both"/>
        <w:rPr>
          <w:sz w:val="24"/>
          <w:szCs w:val="24"/>
        </w:rPr>
      </w:pPr>
      <w:r w:rsidRPr="0084258E">
        <w:rPr>
          <w:sz w:val="24"/>
          <w:szCs w:val="24"/>
        </w:rPr>
        <w:t xml:space="preserve">O perfil da sociedade brasileira vem mudando rapidamente, com o aumento da expectativa de vida e diminuição da fecundidade, o que altera a proporção de ativos e inativos no mercado de trabalho. </w:t>
      </w:r>
    </w:p>
    <w:p w:rsidR="008A2C13" w:rsidRPr="0084258E" w:rsidRDefault="006E0ADD" w:rsidP="0084258E">
      <w:pPr>
        <w:jc w:val="both"/>
        <w:rPr>
          <w:sz w:val="24"/>
          <w:szCs w:val="24"/>
        </w:rPr>
      </w:pPr>
      <w:r w:rsidRPr="0084258E">
        <w:rPr>
          <w:sz w:val="24"/>
          <w:szCs w:val="24"/>
        </w:rPr>
        <w:t xml:space="preserve">De acordo com dados das Projeções Populacionais do IBGE (2013), enquanto há, hoje, 140,9 milhões de pessoas em idade ativa, em 2060 haverá 131,4 milhões, número 6,7% inferior.  No mesmo período, o número de idosos crescerá 262,7%. </w:t>
      </w:r>
    </w:p>
    <w:p w:rsidR="00CD6573" w:rsidRPr="0084258E" w:rsidRDefault="006E0ADD" w:rsidP="0084258E">
      <w:pPr>
        <w:jc w:val="both"/>
        <w:rPr>
          <w:sz w:val="24"/>
          <w:szCs w:val="24"/>
        </w:rPr>
      </w:pPr>
      <w:r w:rsidRPr="0084258E">
        <w:rPr>
          <w:sz w:val="24"/>
          <w:szCs w:val="24"/>
        </w:rPr>
        <w:t>Hoje, uma em cada dez pessoas é idosa. Em 2060, uma em cada três será idosa.  Ou seja, a evolução demográfica aponta para uma maior quantidade de beneficiários, os quais, além de mais numerosos, serão mais longevos.</w:t>
      </w:r>
    </w:p>
    <w:p w:rsidR="00CD6573" w:rsidRPr="0084258E" w:rsidRDefault="00CD6573" w:rsidP="0084258E">
      <w:pPr>
        <w:jc w:val="both"/>
        <w:rPr>
          <w:sz w:val="24"/>
          <w:szCs w:val="24"/>
        </w:rPr>
      </w:pPr>
      <w:r w:rsidRPr="0084258E">
        <w:rPr>
          <w:sz w:val="24"/>
          <w:szCs w:val="24"/>
        </w:rPr>
        <w:br w:type="page"/>
      </w:r>
    </w:p>
    <w:p w:rsidR="00C96D9B" w:rsidRPr="0084258E" w:rsidRDefault="00CD6573" w:rsidP="0084258E">
      <w:pPr>
        <w:jc w:val="both"/>
        <w:rPr>
          <w:b/>
          <w:sz w:val="24"/>
          <w:szCs w:val="24"/>
          <w:u w:val="single"/>
        </w:rPr>
      </w:pPr>
      <w:r w:rsidRPr="0084258E">
        <w:rPr>
          <w:b/>
          <w:sz w:val="24"/>
          <w:szCs w:val="24"/>
          <w:u w:val="single"/>
        </w:rPr>
        <w:lastRenderedPageBreak/>
        <w:t>P</w:t>
      </w:r>
      <w:r w:rsidR="00D81DBB" w:rsidRPr="0084258E">
        <w:rPr>
          <w:b/>
          <w:sz w:val="24"/>
          <w:szCs w:val="24"/>
          <w:u w:val="single"/>
        </w:rPr>
        <w:t>REVIDÊNCIA SOCIAL</w:t>
      </w:r>
    </w:p>
    <w:p w:rsidR="00D81DBB" w:rsidRPr="0084258E" w:rsidRDefault="00D81DBB" w:rsidP="0084258E">
      <w:pPr>
        <w:jc w:val="both"/>
        <w:rPr>
          <w:b/>
        </w:rPr>
      </w:pPr>
    </w:p>
    <w:p w:rsidR="00927BB5" w:rsidRPr="0084258E" w:rsidRDefault="00927BB5" w:rsidP="0084258E">
      <w:pPr>
        <w:jc w:val="both"/>
        <w:rPr>
          <w:b/>
        </w:rPr>
      </w:pPr>
      <w:r w:rsidRPr="0084258E">
        <w:rPr>
          <w:b/>
        </w:rPr>
        <w:t>O que é a Previdência Social?</w:t>
      </w:r>
    </w:p>
    <w:p w:rsidR="00CD6573" w:rsidRPr="0084258E" w:rsidRDefault="00927BB5" w:rsidP="0084258E">
      <w:pPr>
        <w:jc w:val="both"/>
      </w:pPr>
      <w:r w:rsidRPr="0084258E">
        <w:t>A Previdência Social é uma rede de proteção que ampara os trabalhadores e suas famílias em todas as etapas da vida. A Previdência está ao lado do trabalhador em várias situações que impeçam o exercício de suas atividades, como no caso de doença e acidente. Também garante proteção quando a pessoa envelhece e merece usufruir a aposentadoria, após toda uma trajetória de trabalho em que colabora para o desenvolvimento do País.  Além disso, está junto dos pais e das mães quando uma criança chega, por meio de parto ou de adoção.</w:t>
      </w:r>
    </w:p>
    <w:p w:rsidR="00927BB5" w:rsidRPr="0084258E" w:rsidRDefault="00927BB5" w:rsidP="0084258E">
      <w:pPr>
        <w:jc w:val="both"/>
        <w:rPr>
          <w:b/>
        </w:rPr>
      </w:pPr>
      <w:r w:rsidRPr="0084258E">
        <w:rPr>
          <w:b/>
        </w:rPr>
        <w:t>Como ter acesso à cobertura da Previdência?</w:t>
      </w:r>
    </w:p>
    <w:p w:rsidR="00F30AC3" w:rsidRPr="0084258E" w:rsidRDefault="00F30AC3" w:rsidP="0084258E">
      <w:pPr>
        <w:jc w:val="both"/>
      </w:pPr>
      <w:r w:rsidRPr="0084258E">
        <w:t>Os empregados e servidores públicos são obrigatoriamente incluídos em seu respectivo regime de previdência</w:t>
      </w:r>
      <w:r w:rsidR="0007691A" w:rsidRPr="0084258E">
        <w:t xml:space="preserve"> social</w:t>
      </w:r>
      <w:r w:rsidR="00C05A2D" w:rsidRPr="0084258E">
        <w:t>,</w:t>
      </w:r>
      <w:r w:rsidR="0007691A" w:rsidRPr="0084258E">
        <w:t xml:space="preserve"> a partir da assinatura da Carteira de Trabalho ou da posse no serviço público.</w:t>
      </w:r>
    </w:p>
    <w:p w:rsidR="00927BB5" w:rsidRPr="0084258E" w:rsidRDefault="00927BB5" w:rsidP="0084258E">
      <w:pPr>
        <w:jc w:val="both"/>
      </w:pPr>
      <w:r w:rsidRPr="0084258E">
        <w:t>Todos os cidadãos e cidadãs brasileiros, a partir de 16 anos de idade</w:t>
      </w:r>
      <w:r w:rsidR="0007691A" w:rsidRPr="0084258E">
        <w:t xml:space="preserve"> quando trabalham como autônomo</w:t>
      </w:r>
      <w:r w:rsidRPr="0084258E">
        <w:t>,</w:t>
      </w:r>
      <w:r w:rsidR="0007691A" w:rsidRPr="0084258E">
        <w:t xml:space="preserve"> devem, obrigatoriamente, se inscrever no Instituto Nacional do Seguro Social (INSS)</w:t>
      </w:r>
      <w:r w:rsidRPr="0084258E">
        <w:t xml:space="preserve"> </w:t>
      </w:r>
      <w:r w:rsidR="0007691A" w:rsidRPr="0084258E">
        <w:t>e contribuir, mensalmente, para ter acesso aos benefícios. O</w:t>
      </w:r>
      <w:r w:rsidRPr="0084258E">
        <w:t xml:space="preserve">s estudantes e as donas de </w:t>
      </w:r>
      <w:r w:rsidR="0007691A" w:rsidRPr="0084258E">
        <w:t xml:space="preserve">casa que não possuem trabalho remunerado também podem se inscrever </w:t>
      </w:r>
      <w:r w:rsidRPr="0084258E">
        <w:t>INSS</w:t>
      </w:r>
      <w:r w:rsidR="0007691A" w:rsidRPr="0084258E">
        <w:t xml:space="preserve"> e contribuir mensalmente, garantindo sua proteção previdenciária.</w:t>
      </w:r>
    </w:p>
    <w:p w:rsidR="00927BB5" w:rsidRPr="0084258E" w:rsidRDefault="00927BB5" w:rsidP="0084258E">
      <w:pPr>
        <w:jc w:val="both"/>
        <w:rPr>
          <w:b/>
        </w:rPr>
      </w:pPr>
      <w:r w:rsidRPr="0084258E">
        <w:rPr>
          <w:b/>
        </w:rPr>
        <w:t>Quais são os benefícios oferecidos pela Previdência?</w:t>
      </w:r>
    </w:p>
    <w:p w:rsidR="00927BB5" w:rsidRPr="0084258E" w:rsidRDefault="00927BB5" w:rsidP="0084258E">
      <w:pPr>
        <w:jc w:val="both"/>
      </w:pPr>
      <w:r w:rsidRPr="0084258E">
        <w:t>A Previdência oferece uma série de benefícios p</w:t>
      </w:r>
      <w:r w:rsidR="00D8311B" w:rsidRPr="0084258E">
        <w:t xml:space="preserve">ara o trabalhador e sua família, como </w:t>
      </w:r>
      <w:r w:rsidRPr="0084258E">
        <w:t>aposentadoria</w:t>
      </w:r>
      <w:r w:rsidR="00AD0C55" w:rsidRPr="0084258E">
        <w:t>s</w:t>
      </w:r>
      <w:r w:rsidRPr="0084258E">
        <w:t>, salário-maternidade, salário-família, au</w:t>
      </w:r>
      <w:r w:rsidR="008A2C13" w:rsidRPr="0084258E">
        <w:t xml:space="preserve">xílio-doença, auxílio-acidente </w:t>
      </w:r>
      <w:r w:rsidRPr="0084258E">
        <w:t>e pensão por morte.</w:t>
      </w:r>
    </w:p>
    <w:p w:rsidR="00927BB5" w:rsidRPr="0084258E" w:rsidRDefault="00927BB5" w:rsidP="0084258E">
      <w:pPr>
        <w:jc w:val="both"/>
        <w:rPr>
          <w:b/>
        </w:rPr>
      </w:pPr>
      <w:r w:rsidRPr="0084258E">
        <w:rPr>
          <w:b/>
        </w:rPr>
        <w:t>Como funciona a Previdência</w:t>
      </w:r>
      <w:r w:rsidR="005C5D19" w:rsidRPr="0084258E">
        <w:rPr>
          <w:b/>
        </w:rPr>
        <w:t xml:space="preserve"> Social</w:t>
      </w:r>
      <w:r w:rsidRPr="0084258E">
        <w:rPr>
          <w:b/>
        </w:rPr>
        <w:t>?</w:t>
      </w:r>
    </w:p>
    <w:p w:rsidR="0007691A" w:rsidRPr="0084258E" w:rsidRDefault="0007691A" w:rsidP="0084258E">
      <w:pPr>
        <w:jc w:val="both"/>
      </w:pPr>
      <w:r w:rsidRPr="0084258E">
        <w:t>O sistema de previdência social brasileiro está estruturado em três pilares: o Regime Geral de Previdência Social - RGPS; os Regimes Próprios de Previdência Social - RPPS, organizados pela União, Estados, Distrito Federal e Municípios; e o Regime de Previdência Complementar, organizado em entidades abertas, de livre acesso, e fechadas, destinado aos segurados já filiados ao RGPS e aos RPPS.</w:t>
      </w:r>
    </w:p>
    <w:p w:rsidR="005C5D19" w:rsidRPr="0084258E" w:rsidRDefault="005C5D19" w:rsidP="0084258E">
      <w:pPr>
        <w:jc w:val="both"/>
        <w:rPr>
          <w:b/>
        </w:rPr>
      </w:pPr>
      <w:r w:rsidRPr="0084258E">
        <w:rPr>
          <w:b/>
        </w:rPr>
        <w:t>Como a Previdência Social acumula os recurso</w:t>
      </w:r>
      <w:r w:rsidR="00A45D44" w:rsidRPr="0084258E">
        <w:rPr>
          <w:b/>
        </w:rPr>
        <w:t>s</w:t>
      </w:r>
      <w:r w:rsidRPr="0084258E">
        <w:rPr>
          <w:b/>
        </w:rPr>
        <w:t xml:space="preserve"> para o pagamento de benefícios?</w:t>
      </w:r>
    </w:p>
    <w:p w:rsidR="0007691A" w:rsidRPr="0084258E" w:rsidRDefault="005C5D19" w:rsidP="0084258E">
      <w:pPr>
        <w:jc w:val="both"/>
      </w:pPr>
      <w:r w:rsidRPr="0084258E">
        <w:t>O acúmulo de recurso ocorre durante toda vida laboral do trabalhador.  Cada regime utiliza uma metodologia própria para garantir o pagamento dos benefícios.</w:t>
      </w:r>
    </w:p>
    <w:p w:rsidR="00927BB5" w:rsidRPr="0084258E" w:rsidRDefault="005C5D19" w:rsidP="0084258E">
      <w:pPr>
        <w:jc w:val="both"/>
      </w:pPr>
      <w:r w:rsidRPr="0084258E">
        <w:t xml:space="preserve">No caso do RGPS, </w:t>
      </w:r>
      <w:r w:rsidR="008A2C13" w:rsidRPr="0084258E">
        <w:t>o</w:t>
      </w:r>
      <w:r w:rsidRPr="0084258E">
        <w:t>s trabalhadores em idade</w:t>
      </w:r>
      <w:r w:rsidR="008A2C13" w:rsidRPr="0084258E">
        <w:t xml:space="preserve"> ativa</w:t>
      </w:r>
      <w:r w:rsidRPr="0084258E">
        <w:t xml:space="preserve"> e com condições para o trabalho</w:t>
      </w:r>
      <w:r w:rsidR="008A2C13" w:rsidRPr="0084258E">
        <w:t xml:space="preserve"> custei</w:t>
      </w:r>
      <w:r w:rsidR="00927BB5" w:rsidRPr="0084258E">
        <w:t>am os benefícios daqueles que estão fora do mercado de trabalho.</w:t>
      </w:r>
      <w:r w:rsidRPr="0084258E">
        <w:t xml:space="preserve">  Nesse caso, cada trabalhador contribui para um único fundo que é usado para atender os trabalhadores que estão impossibilitados de trabalhar, seja temporariamente ou permanentemente, quando se aposentam.  Assim, esse fundo depende</w:t>
      </w:r>
      <w:r w:rsidR="00C05A2D" w:rsidRPr="0084258E">
        <w:t xml:space="preserve"> fortemente</w:t>
      </w:r>
      <w:r w:rsidRPr="0084258E">
        <w:t xml:space="preserve"> do tamanho da sua força produtiva para garantir o pagamento de benefícios.</w:t>
      </w:r>
    </w:p>
    <w:p w:rsidR="005C5D19" w:rsidRPr="0084258E" w:rsidRDefault="001D0796" w:rsidP="0084258E">
      <w:pPr>
        <w:jc w:val="both"/>
      </w:pPr>
      <w:r w:rsidRPr="0084258E">
        <w:t>A Constituição exige que os RPPS tenham equilíbrio financeiro e atuarial e autoriza que os entes federativos, mediante lei, constituam fundos integrados por contribuições, bens, direitos e ativos com o objetivo de assegurar recursos para esse objetivo.</w:t>
      </w:r>
    </w:p>
    <w:p w:rsidR="00CD6573" w:rsidRPr="0084258E" w:rsidRDefault="00CD6573" w:rsidP="0084258E">
      <w:pPr>
        <w:jc w:val="both"/>
        <w:rPr>
          <w:b/>
        </w:rPr>
      </w:pPr>
    </w:p>
    <w:p w:rsidR="00927BB5" w:rsidRPr="0084258E" w:rsidRDefault="009C24D5" w:rsidP="0084258E">
      <w:pPr>
        <w:jc w:val="both"/>
        <w:rPr>
          <w:b/>
        </w:rPr>
      </w:pPr>
      <w:r w:rsidRPr="0084258E">
        <w:rPr>
          <w:b/>
        </w:rPr>
        <w:t>De onde vêm os</w:t>
      </w:r>
      <w:r w:rsidR="00927BB5" w:rsidRPr="0084258E">
        <w:rPr>
          <w:b/>
        </w:rPr>
        <w:t xml:space="preserve"> recurso</w:t>
      </w:r>
      <w:r w:rsidR="008A2C13" w:rsidRPr="0084258E">
        <w:rPr>
          <w:b/>
        </w:rPr>
        <w:t>s</w:t>
      </w:r>
      <w:r w:rsidR="00927BB5" w:rsidRPr="0084258E">
        <w:rPr>
          <w:b/>
        </w:rPr>
        <w:t xml:space="preserve"> da Previdência Social? </w:t>
      </w:r>
    </w:p>
    <w:p w:rsidR="00927BB5" w:rsidRPr="0084258E" w:rsidRDefault="00927BB5" w:rsidP="0084258E">
      <w:pPr>
        <w:jc w:val="both"/>
      </w:pPr>
      <w:r w:rsidRPr="0084258E">
        <w:t>A</w:t>
      </w:r>
      <w:r w:rsidR="00D8311B" w:rsidRPr="0084258E">
        <w:t>s</w:t>
      </w:r>
      <w:r w:rsidRPr="0084258E">
        <w:t xml:space="preserve"> fonte</w:t>
      </w:r>
      <w:r w:rsidR="00D8311B" w:rsidRPr="0084258E">
        <w:t>s</w:t>
      </w:r>
      <w:r w:rsidRPr="0084258E">
        <w:t xml:space="preserve"> de recursos</w:t>
      </w:r>
      <w:r w:rsidR="00E432B6" w:rsidRPr="0084258E">
        <w:t xml:space="preserve"> para o RGPS</w:t>
      </w:r>
      <w:r w:rsidRPr="0084258E">
        <w:t xml:space="preserve"> </w:t>
      </w:r>
      <w:r w:rsidR="00D8311B" w:rsidRPr="0084258E">
        <w:t xml:space="preserve">são </w:t>
      </w:r>
      <w:r w:rsidRPr="0084258E">
        <w:t>as contribuições sobre a folha de salários dos trabalhadores empregados (contribuem ta</w:t>
      </w:r>
      <w:r w:rsidR="00D8311B" w:rsidRPr="0084258E">
        <w:t>nto empregador quanto empregado</w:t>
      </w:r>
      <w:r w:rsidRPr="0084258E">
        <w:t>); contribuição sobre a renda bruta das empresas – C</w:t>
      </w:r>
      <w:r w:rsidR="00D8311B" w:rsidRPr="0084258E">
        <w:t>ofins; Contribuição sobre o Lucro L</w:t>
      </w:r>
      <w:r w:rsidRPr="0084258E">
        <w:t>íquido – CSLL; contribuição sobre a renda líquida dos concursos de prognósticos, excetuando-se os valores destinados ao Programa de Crédito Educativo; e outras de menor valor.</w:t>
      </w:r>
    </w:p>
    <w:p w:rsidR="00E432B6" w:rsidRPr="0084258E" w:rsidRDefault="00E432B6" w:rsidP="0084258E">
      <w:pPr>
        <w:jc w:val="both"/>
      </w:pPr>
      <w:r w:rsidRPr="0084258E">
        <w:t>Os RPPS contam com as contribuições do servido</w:t>
      </w:r>
      <w:r w:rsidR="00500E0C" w:rsidRPr="0084258E">
        <w:t>r público</w:t>
      </w:r>
      <w:r w:rsidR="008E41DE" w:rsidRPr="0084258E">
        <w:t xml:space="preserve"> ativo, dos aposentados e pensionistas</w:t>
      </w:r>
      <w:r w:rsidR="00500E0C" w:rsidRPr="0084258E">
        <w:t xml:space="preserve"> e do ente </w:t>
      </w:r>
      <w:r w:rsidR="008E41DE" w:rsidRPr="0084258E">
        <w:t xml:space="preserve">federativo </w:t>
      </w:r>
      <w:r w:rsidR="00F04CE7" w:rsidRPr="0084258E">
        <w:t>e com bens e direitos destinados por lei ao seu custeio</w:t>
      </w:r>
      <w:r w:rsidR="008E41DE" w:rsidRPr="0084258E">
        <w:t>. Os recursos das contribuições são aplicados no mercado financeiro e segregados das demais contas do ente federativo e são administrados por um órgão ou entidade com finalidade de efetuar a gestão de todo o regime.</w:t>
      </w:r>
    </w:p>
    <w:p w:rsidR="00927BB5" w:rsidRPr="0084258E" w:rsidRDefault="00927BB5" w:rsidP="0084258E">
      <w:pPr>
        <w:jc w:val="both"/>
        <w:rPr>
          <w:b/>
        </w:rPr>
      </w:pPr>
      <w:r w:rsidRPr="0084258E">
        <w:rPr>
          <w:b/>
        </w:rPr>
        <w:t>O que é o déficit da Previdência?</w:t>
      </w:r>
    </w:p>
    <w:p w:rsidR="00927BB5" w:rsidRPr="0084258E" w:rsidRDefault="00E432B6" w:rsidP="0084258E">
      <w:pPr>
        <w:jc w:val="both"/>
      </w:pPr>
      <w:r w:rsidRPr="0084258E">
        <w:t>No RGPS, o déficit é a simples</w:t>
      </w:r>
      <w:r w:rsidR="00927BB5" w:rsidRPr="0084258E">
        <w:t xml:space="preserve"> diferença entre o que é arrecado</w:t>
      </w:r>
      <w:r w:rsidRPr="0084258E">
        <w:t xml:space="preserve"> mensalmente por suas fontes próprias</w:t>
      </w:r>
      <w:r w:rsidR="00927BB5" w:rsidRPr="0084258E">
        <w:t xml:space="preserve"> e o </w:t>
      </w:r>
      <w:r w:rsidRPr="0084258E">
        <w:t>montante usado</w:t>
      </w:r>
      <w:r w:rsidR="00927BB5" w:rsidRPr="0084258E">
        <w:t xml:space="preserve"> para pagar os benefícios previdenciários</w:t>
      </w:r>
      <w:r w:rsidR="009C24D5" w:rsidRPr="0084258E">
        <w:t>.</w:t>
      </w:r>
      <w:r w:rsidRPr="0084258E">
        <w:t xml:space="preserve">  Essa diferença é suportada pelo Tesouro Nacional</w:t>
      </w:r>
    </w:p>
    <w:p w:rsidR="00E432B6" w:rsidRPr="0084258E" w:rsidRDefault="006B3FDA" w:rsidP="0084258E">
      <w:pPr>
        <w:jc w:val="both"/>
        <w:rPr>
          <w:rFonts w:ascii="Arial" w:hAnsi="Arial" w:cs="Arial"/>
        </w:rPr>
      </w:pPr>
      <w:r w:rsidRPr="0084258E">
        <w:t xml:space="preserve">Quanto aos </w:t>
      </w:r>
      <w:r w:rsidR="00E432B6" w:rsidRPr="0084258E">
        <w:t>RPPS</w:t>
      </w:r>
      <w:r w:rsidR="00C462D4" w:rsidRPr="0084258E">
        <w:t>, h</w:t>
      </w:r>
      <w:r w:rsidR="007D3C21" w:rsidRPr="0084258E">
        <w:t>á déficit financeiro quando não houver equivalência entre as</w:t>
      </w:r>
      <w:r w:rsidR="004874AC" w:rsidRPr="0084258E">
        <w:t xml:space="preserve"> </w:t>
      </w:r>
      <w:r w:rsidR="007D3C21" w:rsidRPr="0084258E">
        <w:t>receita</w:t>
      </w:r>
      <w:r w:rsidR="004874AC" w:rsidRPr="0084258E">
        <w:t>s</w:t>
      </w:r>
      <w:r w:rsidR="007D3C21" w:rsidRPr="0084258E">
        <w:t xml:space="preserve"> auferidas e as obrigações do RPPS em cada </w:t>
      </w:r>
      <w:r w:rsidR="004874AC" w:rsidRPr="0084258E">
        <w:t>exercício financeiro. Haverá dese</w:t>
      </w:r>
      <w:r w:rsidR="007D3C21" w:rsidRPr="0084258E">
        <w:t>quilíbrio</w:t>
      </w:r>
      <w:r w:rsidR="004874AC" w:rsidRPr="0084258E">
        <w:t xml:space="preserve"> atuarial quando não for garantida a e</w:t>
      </w:r>
      <w:r w:rsidR="007D3C21" w:rsidRPr="0084258E">
        <w:t>quivalência,</w:t>
      </w:r>
      <w:r w:rsidR="004874AC" w:rsidRPr="0084258E">
        <w:t xml:space="preserve"> e</w:t>
      </w:r>
      <w:r w:rsidR="007D3C21" w:rsidRPr="0084258E">
        <w:t>ntre</w:t>
      </w:r>
      <w:r w:rsidR="004874AC" w:rsidRPr="0084258E">
        <w:t xml:space="preserve"> </w:t>
      </w:r>
      <w:r w:rsidR="007D3C21" w:rsidRPr="0084258E">
        <w:t>o</w:t>
      </w:r>
      <w:r w:rsidR="004874AC" w:rsidRPr="0084258E">
        <w:t xml:space="preserve"> </w:t>
      </w:r>
      <w:r w:rsidR="007D3C21" w:rsidRPr="0084258E">
        <w:t>fluxo</w:t>
      </w:r>
      <w:r w:rsidR="004874AC" w:rsidRPr="0084258E">
        <w:t xml:space="preserve"> </w:t>
      </w:r>
      <w:r w:rsidR="007D3C21" w:rsidRPr="0084258E">
        <w:t>das</w:t>
      </w:r>
      <w:r w:rsidR="004874AC" w:rsidRPr="0084258E">
        <w:t xml:space="preserve"> </w:t>
      </w:r>
      <w:r w:rsidR="007D3C21" w:rsidRPr="0084258E">
        <w:t>receitas</w:t>
      </w:r>
      <w:r w:rsidR="004874AC" w:rsidRPr="0084258E">
        <w:t xml:space="preserve"> </w:t>
      </w:r>
      <w:r w:rsidR="007D3C21" w:rsidRPr="0084258E">
        <w:t>estimadas</w:t>
      </w:r>
      <w:r w:rsidR="004874AC" w:rsidRPr="0084258E">
        <w:t xml:space="preserve"> </w:t>
      </w:r>
      <w:r w:rsidR="007D3C21" w:rsidRPr="0084258E">
        <w:t>e</w:t>
      </w:r>
      <w:r w:rsidR="004874AC" w:rsidRPr="0084258E">
        <w:t xml:space="preserve"> </w:t>
      </w:r>
      <w:r w:rsidR="007D3C21" w:rsidRPr="0084258E">
        <w:t>das</w:t>
      </w:r>
      <w:r w:rsidR="004874AC" w:rsidRPr="0084258E">
        <w:t xml:space="preserve"> </w:t>
      </w:r>
      <w:r w:rsidR="007D3C21" w:rsidRPr="0084258E">
        <w:t>obrigações</w:t>
      </w:r>
      <w:r w:rsidR="004874AC" w:rsidRPr="0084258E">
        <w:t xml:space="preserve"> </w:t>
      </w:r>
      <w:r w:rsidR="007D3C21" w:rsidRPr="0084258E">
        <w:t>projetadas,</w:t>
      </w:r>
      <w:r w:rsidR="004874AC" w:rsidRPr="0084258E">
        <w:t xml:space="preserve"> </w:t>
      </w:r>
      <w:r w:rsidR="007D3C21" w:rsidRPr="0084258E">
        <w:t>apuradas</w:t>
      </w:r>
      <w:r w:rsidR="004874AC" w:rsidRPr="0084258E">
        <w:t xml:space="preserve"> </w:t>
      </w:r>
      <w:r w:rsidR="007D3C21" w:rsidRPr="0084258E">
        <w:t>a</w:t>
      </w:r>
      <w:r w:rsidR="004874AC" w:rsidRPr="0084258E">
        <w:t xml:space="preserve"> </w:t>
      </w:r>
      <w:r w:rsidR="007D3C21" w:rsidRPr="0084258E">
        <w:t>longo</w:t>
      </w:r>
      <w:r w:rsidR="004874AC" w:rsidRPr="0084258E">
        <w:t xml:space="preserve"> </w:t>
      </w:r>
      <w:r w:rsidR="007D3C21" w:rsidRPr="0084258E">
        <w:t>prazo.</w:t>
      </w:r>
      <w:r w:rsidR="000879E0" w:rsidRPr="0084258E">
        <w:t xml:space="preserve"> Também nos RPPS os entes federativos são responsáveis por eventual déficit financeiro no RPPS de seus servidores.</w:t>
      </w:r>
    </w:p>
    <w:p w:rsidR="00E432B6" w:rsidRPr="0084258E" w:rsidRDefault="00E432B6" w:rsidP="0084258E">
      <w:pPr>
        <w:jc w:val="both"/>
        <w:rPr>
          <w:b/>
        </w:rPr>
      </w:pPr>
      <w:r w:rsidRPr="0084258E">
        <w:rPr>
          <w:b/>
        </w:rPr>
        <w:t>Por que é necessário fazer ajustes na Previdência?</w:t>
      </w:r>
    </w:p>
    <w:p w:rsidR="00E432B6" w:rsidRPr="0084258E" w:rsidRDefault="00AD0C55" w:rsidP="0084258E">
      <w:pPr>
        <w:jc w:val="both"/>
      </w:pPr>
      <w:r w:rsidRPr="0084258E">
        <w:t xml:space="preserve">O RGPS é de repartição simples: quem está na ativa sustenta o benefício de quem já está fora do mercado, por meio de um pacto de gerações. </w:t>
      </w:r>
      <w:r w:rsidR="00E432B6" w:rsidRPr="0084258E">
        <w:t>As projeções populacionais mostram que, em 2060, teremos menos pessoas em idade ativa do que hoje. Ao mesmo tempo, o número de idosos irá crescer 262,7% nesse mesmo período.</w:t>
      </w:r>
    </w:p>
    <w:p w:rsidR="000879E0" w:rsidRPr="0084258E" w:rsidRDefault="000879E0" w:rsidP="0084258E">
      <w:pPr>
        <w:jc w:val="both"/>
      </w:pPr>
      <w:r w:rsidRPr="0084258E">
        <w:t xml:space="preserve">O art. 40 da Constituição e a Lei nº 9.717/1998 exigem que seja mantido o equilíbrio financeiro e atuarial dos RPPS. Daí a importância de que seja feita a reforma pois as regras atuais de concessão de benefícios não estão permitindo que </w:t>
      </w:r>
      <w:r w:rsidR="00380414" w:rsidRPr="0084258E">
        <w:t>esses regimes alcancem esse</w:t>
      </w:r>
      <w:r w:rsidRPr="0084258E">
        <w:t xml:space="preserve"> equilíbrio.</w:t>
      </w:r>
    </w:p>
    <w:p w:rsidR="00AD0C55" w:rsidRPr="0084258E" w:rsidRDefault="000879E0" w:rsidP="0084258E">
      <w:pPr>
        <w:jc w:val="both"/>
      </w:pPr>
      <w:r w:rsidRPr="0084258E">
        <w:t xml:space="preserve"> </w:t>
      </w:r>
      <w:r w:rsidR="00AD0C55" w:rsidRPr="0084258E">
        <w:t xml:space="preserve">A população idosa vai saltar de 22 milhões de pessoas com 60 anos ou mais para cerca de 73,5 milhões em 2060. Em termos de proporção da população, no mesmo período, a participação dos idosos na população total vai saltar do patamar de 10% para cerca de 33,7% em 2060, conforme a projeção demográfica do IBGE divulgada em 2013. </w:t>
      </w:r>
    </w:p>
    <w:p w:rsidR="00AD0C55" w:rsidRPr="0084258E" w:rsidRDefault="00AD0C55" w:rsidP="0084258E">
      <w:pPr>
        <w:jc w:val="both"/>
      </w:pPr>
      <w:r w:rsidRPr="0084258E">
        <w:t>Em 2013, uma em cada dez pessoas era idosa. Em 2060, uma em cada três será idosa. Além disso, a taxa de fecundidade caiu entre 1980 e 2015, passando de 4,1 para 1,7 filhos nascidos vivos por mulher, implicando menor crescimento da população no futuro.</w:t>
      </w:r>
    </w:p>
    <w:p w:rsidR="00AD0C55" w:rsidRPr="0084258E" w:rsidRDefault="00AD0C55" w:rsidP="0084258E">
      <w:pPr>
        <w:jc w:val="both"/>
      </w:pPr>
      <w:r w:rsidRPr="0084258E">
        <w:t>Em outras palavras, a Previdência Social contará com número menor de contribuintes e aumento na quantidade de beneficiários, o que irá pressionar de modo considerável sua despesa e necessidade de financiamento.</w:t>
      </w:r>
    </w:p>
    <w:p w:rsidR="00E432B6" w:rsidRPr="0084258E" w:rsidRDefault="00E432B6" w:rsidP="0084258E">
      <w:pPr>
        <w:jc w:val="both"/>
        <w:rPr>
          <w:b/>
        </w:rPr>
      </w:pPr>
      <w:r w:rsidRPr="0084258E">
        <w:rPr>
          <w:b/>
        </w:rPr>
        <w:t>O que é bônus demográfico?</w:t>
      </w:r>
    </w:p>
    <w:p w:rsidR="00E432B6" w:rsidRPr="0084258E" w:rsidRDefault="00E432B6" w:rsidP="0084258E">
      <w:pPr>
        <w:jc w:val="both"/>
      </w:pPr>
      <w:r w:rsidRPr="0084258E">
        <w:lastRenderedPageBreak/>
        <w:t>De acordo com estudos sobre o comportamento populacional, o conceito de bônus demográfico se refere à situação na qual a estrutura etária da população atua no sentido de facilitar o crescimento econômico. Isso ocorre, por exemplo, quando há um grande contingente da população em idade produtiva e um menor número de idosos e crianças, que estão fora do mercado de trabalho. O Brasil atravessa a fase final do bônus demográfico, com previsão de encerramento por volta de 2024, devido à redução da taxa de fecundidade e ao aumento da expectativa de vida.</w:t>
      </w:r>
    </w:p>
    <w:p w:rsidR="00E432B6" w:rsidRPr="0084258E" w:rsidRDefault="00E432B6" w:rsidP="0084258E">
      <w:pPr>
        <w:jc w:val="both"/>
        <w:rPr>
          <w:b/>
        </w:rPr>
      </w:pPr>
      <w:r w:rsidRPr="0084258E">
        <w:rPr>
          <w:b/>
        </w:rPr>
        <w:t>O que é razão de dependência de idosos?</w:t>
      </w:r>
    </w:p>
    <w:p w:rsidR="00E432B6" w:rsidRPr="0084258E" w:rsidRDefault="00E432B6" w:rsidP="0084258E">
      <w:pPr>
        <w:jc w:val="both"/>
      </w:pPr>
      <w:r w:rsidRPr="0084258E">
        <w:t>Razão de dependência de idosos é a relação entre a população inativa de 65 anos ou mais e a população em idade ativa (15-64).  Em 2015, por exemplo, para cada 100 pessoas em idade ativa, havia 11,5 idosos. Em 2060, essa relação deverá passar para 44,4.</w:t>
      </w:r>
    </w:p>
    <w:p w:rsidR="00E432B6" w:rsidRPr="0084258E" w:rsidRDefault="00E432B6" w:rsidP="0084258E">
      <w:pPr>
        <w:jc w:val="both"/>
      </w:pPr>
      <w:r w:rsidRPr="0084258E">
        <w:t>De acordo com projeções do IBGE essa relação muda de 5,1 ativos para cada idoso em 2030.  Em 2060 essa razão será de 2,3 ativos para cada idoso.</w:t>
      </w:r>
    </w:p>
    <w:p w:rsidR="00927BB5" w:rsidRPr="0084258E" w:rsidRDefault="00927BB5" w:rsidP="0084258E">
      <w:pPr>
        <w:jc w:val="both"/>
        <w:rPr>
          <w:b/>
        </w:rPr>
      </w:pPr>
      <w:r w:rsidRPr="0084258E">
        <w:rPr>
          <w:b/>
        </w:rPr>
        <w:t>Quais as consequências desse perfil demográfico para a Previdência Social?</w:t>
      </w:r>
    </w:p>
    <w:p w:rsidR="008A2C13" w:rsidRPr="0084258E" w:rsidRDefault="00927BB5" w:rsidP="0084258E">
      <w:pPr>
        <w:jc w:val="both"/>
      </w:pPr>
      <w:r w:rsidRPr="0084258E">
        <w:t xml:space="preserve">O resultado previdenciário será duplamente pressionado: haverá mais beneficiários da previdência e um menor contingente de contribuintes. </w:t>
      </w:r>
      <w:r w:rsidR="00B504A4" w:rsidRPr="0084258E">
        <w:t>Além disso, a expectativa de sobrevida aos 60 anos passou de 16 anos, em 1980, para 22 anos, atualmente.</w:t>
      </w:r>
      <w:r w:rsidRPr="0084258E">
        <w:t xml:space="preserve"> O aumento da longevidade da população demanda ações específicas para a sustentabilidade da seguridade social. </w:t>
      </w:r>
    </w:p>
    <w:p w:rsidR="00927BB5" w:rsidRPr="0084258E" w:rsidRDefault="00927BB5" w:rsidP="0084258E">
      <w:pPr>
        <w:jc w:val="both"/>
      </w:pPr>
      <w:r w:rsidRPr="0084258E">
        <w:t>A expectativa de sobrevida cresce em todos os segmentos etários, inclusive entre os mais idosos, o que implica maior duração no pagamento de benefícios.</w:t>
      </w:r>
    </w:p>
    <w:p w:rsidR="00CD6573" w:rsidRPr="0084258E" w:rsidRDefault="00CD6573" w:rsidP="0084258E">
      <w:pPr>
        <w:jc w:val="both"/>
      </w:pPr>
    </w:p>
    <w:p w:rsidR="00FD6F0C" w:rsidRPr="0084258E" w:rsidRDefault="00FD6F0C" w:rsidP="0084258E">
      <w:pPr>
        <w:jc w:val="both"/>
      </w:pPr>
      <w:r w:rsidRPr="0084258E">
        <w:br w:type="page"/>
      </w:r>
    </w:p>
    <w:p w:rsidR="000901C3" w:rsidRPr="0084258E" w:rsidRDefault="008A2C13" w:rsidP="0084258E">
      <w:pPr>
        <w:jc w:val="both"/>
        <w:rPr>
          <w:b/>
          <w:sz w:val="24"/>
          <w:szCs w:val="24"/>
          <w:u w:val="single"/>
        </w:rPr>
      </w:pPr>
      <w:r w:rsidRPr="0084258E">
        <w:rPr>
          <w:b/>
          <w:sz w:val="24"/>
          <w:szCs w:val="24"/>
          <w:u w:val="single"/>
        </w:rPr>
        <w:lastRenderedPageBreak/>
        <w:t>REGIME GERAL DE PREVIDÊNCIA SOCIAL (</w:t>
      </w:r>
      <w:r w:rsidR="00D8311B" w:rsidRPr="0084258E">
        <w:rPr>
          <w:b/>
          <w:sz w:val="24"/>
          <w:szCs w:val="24"/>
          <w:u w:val="single"/>
        </w:rPr>
        <w:t>RGPS) - INSS</w:t>
      </w:r>
    </w:p>
    <w:p w:rsidR="008A2C13" w:rsidRPr="0084258E" w:rsidRDefault="008A2C13" w:rsidP="0084258E">
      <w:pPr>
        <w:jc w:val="both"/>
      </w:pPr>
    </w:p>
    <w:p w:rsidR="0007691A" w:rsidRPr="0084258E" w:rsidRDefault="0007691A" w:rsidP="0084258E">
      <w:pPr>
        <w:jc w:val="both"/>
        <w:rPr>
          <w:b/>
        </w:rPr>
      </w:pPr>
      <w:r w:rsidRPr="0084258E">
        <w:rPr>
          <w:b/>
        </w:rPr>
        <w:t>Que</w:t>
      </w:r>
      <w:r w:rsidR="00AD0C55" w:rsidRPr="0084258E">
        <w:rPr>
          <w:b/>
        </w:rPr>
        <w:t>m pode contribuir para o RGPS</w:t>
      </w:r>
      <w:r w:rsidRPr="0084258E">
        <w:rPr>
          <w:b/>
        </w:rPr>
        <w:t>?</w:t>
      </w:r>
    </w:p>
    <w:p w:rsidR="0007691A" w:rsidRPr="0084258E" w:rsidRDefault="0007691A" w:rsidP="0084258E">
      <w:pPr>
        <w:jc w:val="both"/>
      </w:pPr>
      <w:r w:rsidRPr="0084258E">
        <w:t>São categorias de segurado da Previdência: o empregado, o empregado doméstico, o trabalhador avulso, o contribuinte individual, o segurado especial e o segurado facultativo.</w:t>
      </w:r>
    </w:p>
    <w:p w:rsidR="0007691A" w:rsidRPr="0084258E" w:rsidRDefault="0007691A" w:rsidP="0084258E">
      <w:pPr>
        <w:jc w:val="both"/>
        <w:rPr>
          <w:b/>
        </w:rPr>
      </w:pPr>
      <w:r w:rsidRPr="0084258E">
        <w:rPr>
          <w:b/>
        </w:rPr>
        <w:t>Quem pode integrar cada categoria?</w:t>
      </w:r>
    </w:p>
    <w:p w:rsidR="0007691A" w:rsidRPr="0084258E" w:rsidRDefault="0007691A" w:rsidP="0084258E">
      <w:pPr>
        <w:jc w:val="both"/>
      </w:pPr>
      <w:r w:rsidRPr="0084258E">
        <w:rPr>
          <w:u w:val="single"/>
        </w:rPr>
        <w:t>Empregado</w:t>
      </w:r>
      <w:r w:rsidRPr="0084258E">
        <w:t xml:space="preserve"> é o trabalhador com carteira assinada que presta serviços de natureza não eventual a empregador, mediante recebimento de salário.</w:t>
      </w:r>
    </w:p>
    <w:p w:rsidR="0007691A" w:rsidRPr="0084258E" w:rsidRDefault="0007691A" w:rsidP="0084258E">
      <w:pPr>
        <w:jc w:val="both"/>
      </w:pPr>
      <w:r w:rsidRPr="0084258E">
        <w:rPr>
          <w:u w:val="single"/>
        </w:rPr>
        <w:t>Empregado Doméstico</w:t>
      </w:r>
      <w:r w:rsidRPr="0084258E">
        <w:t xml:space="preserve"> é o trabalhador com carteira assinada que presta serviço em residência de outra pessoa ou família, como cozinheira, jardineiro ou caseiro, desde que a atividade não tenha fins lucrativos para o empregador.</w:t>
      </w:r>
    </w:p>
    <w:p w:rsidR="0007691A" w:rsidRPr="0084258E" w:rsidRDefault="0007691A" w:rsidP="0084258E">
      <w:pPr>
        <w:jc w:val="both"/>
      </w:pPr>
      <w:r w:rsidRPr="0084258E">
        <w:rPr>
          <w:u w:val="single"/>
        </w:rPr>
        <w:t>Trabalhador Avulso</w:t>
      </w:r>
      <w:r w:rsidRPr="0084258E">
        <w:t xml:space="preserve"> é aquele que presta serviço a diversas empresas, sem vínculo de emprego, contratado por sindicatos ou órgãos gestores de mão de obra, como estivador, amarrador de embarcações e ensacador de cacau, entre outros.</w:t>
      </w:r>
    </w:p>
    <w:p w:rsidR="0007691A" w:rsidRPr="0084258E" w:rsidRDefault="0007691A" w:rsidP="0084258E">
      <w:pPr>
        <w:jc w:val="both"/>
      </w:pPr>
      <w:r w:rsidRPr="0084258E">
        <w:rPr>
          <w:u w:val="single"/>
        </w:rPr>
        <w:t>Contribuinte Individual</w:t>
      </w:r>
      <w:r w:rsidRPr="0084258E">
        <w:t xml:space="preserve"> é a pessoa que trabalha por conta própria (autônomo) ou que presta serviço de natureza eventual a empresas, sem vínculo empregatício. Nesta categoria encontra-se também o microempreendedor individual.</w:t>
      </w:r>
    </w:p>
    <w:p w:rsidR="0007691A" w:rsidRPr="0084258E" w:rsidRDefault="0007691A" w:rsidP="0084258E">
      <w:pPr>
        <w:jc w:val="both"/>
      </w:pPr>
      <w:r w:rsidRPr="0084258E">
        <w:rPr>
          <w:u w:val="single"/>
        </w:rPr>
        <w:t>Segurado Especial</w:t>
      </w:r>
      <w:r w:rsidRPr="0084258E">
        <w:t xml:space="preserve"> é o agricultor familiar, pescador artesanal ou indígena que exerce atividade individualmente ou em regime de economia familiar.</w:t>
      </w:r>
    </w:p>
    <w:p w:rsidR="0007691A" w:rsidRPr="0084258E" w:rsidRDefault="0007691A" w:rsidP="0084258E">
      <w:pPr>
        <w:jc w:val="both"/>
        <w:rPr>
          <w:b/>
        </w:rPr>
      </w:pPr>
      <w:r w:rsidRPr="0084258E">
        <w:rPr>
          <w:u w:val="single"/>
        </w:rPr>
        <w:t>Segurado Facultativo</w:t>
      </w:r>
      <w:r w:rsidRPr="0084258E">
        <w:t xml:space="preserve"> é a pessoa maior de 16 anos de idade que não tem renda própria, mas contribui para a Previdência Social, como o estudante, a dona de casa e o síndico não remunerado.</w:t>
      </w:r>
    </w:p>
    <w:p w:rsidR="00C96D9B" w:rsidRPr="0084258E" w:rsidRDefault="008A2C13" w:rsidP="0084258E">
      <w:pPr>
        <w:jc w:val="both"/>
        <w:rPr>
          <w:b/>
        </w:rPr>
      </w:pPr>
      <w:r w:rsidRPr="0084258E">
        <w:rPr>
          <w:b/>
        </w:rPr>
        <w:t>A</w:t>
      </w:r>
      <w:r w:rsidR="00D024A0" w:rsidRPr="0084258E">
        <w:rPr>
          <w:b/>
        </w:rPr>
        <w:t xml:space="preserve"> reforma criará </w:t>
      </w:r>
      <w:r w:rsidR="00C96D9B" w:rsidRPr="0084258E">
        <w:rPr>
          <w:b/>
        </w:rPr>
        <w:t>um regime de previdência</w:t>
      </w:r>
      <w:r w:rsidR="00D024A0" w:rsidRPr="0084258E">
        <w:rPr>
          <w:b/>
        </w:rPr>
        <w:t xml:space="preserve"> único</w:t>
      </w:r>
      <w:r w:rsidR="00C96D9B" w:rsidRPr="0084258E">
        <w:rPr>
          <w:b/>
        </w:rPr>
        <w:t xml:space="preserve"> para todo</w:t>
      </w:r>
      <w:r w:rsidR="00D8311B" w:rsidRPr="0084258E">
        <w:rPr>
          <w:b/>
        </w:rPr>
        <w:t>s os</w:t>
      </w:r>
      <w:r w:rsidR="00C96D9B" w:rsidRPr="0084258E">
        <w:rPr>
          <w:b/>
        </w:rPr>
        <w:t xml:space="preserve"> trabalhador</w:t>
      </w:r>
      <w:r w:rsidR="00D8311B" w:rsidRPr="0084258E">
        <w:rPr>
          <w:b/>
        </w:rPr>
        <w:t>es</w:t>
      </w:r>
      <w:r w:rsidR="00C96D9B" w:rsidRPr="0084258E">
        <w:rPr>
          <w:b/>
        </w:rPr>
        <w:t>?</w:t>
      </w:r>
    </w:p>
    <w:p w:rsidR="00C96D9B" w:rsidRPr="0084258E" w:rsidRDefault="00C96D9B" w:rsidP="0084258E">
      <w:pPr>
        <w:jc w:val="both"/>
      </w:pPr>
      <w:r w:rsidRPr="0084258E">
        <w:t>Não. Continuarão coexistindo o Regime Geral de Previdência Social</w:t>
      </w:r>
      <w:r w:rsidR="00D8311B" w:rsidRPr="0084258E">
        <w:t xml:space="preserve"> - INSS e</w:t>
      </w:r>
      <w:r w:rsidRPr="0084258E">
        <w:t xml:space="preserve"> os Regimes Próprios dos servidores públicos</w:t>
      </w:r>
      <w:r w:rsidR="006B442F" w:rsidRPr="0084258E">
        <w:t xml:space="preserve"> efetivos da União</w:t>
      </w:r>
      <w:r w:rsidR="00734699" w:rsidRPr="0084258E">
        <w:t>,</w:t>
      </w:r>
      <w:r w:rsidR="006B442F" w:rsidRPr="0084258E">
        <w:t xml:space="preserve"> dos Estados</w:t>
      </w:r>
      <w:r w:rsidR="00734699" w:rsidRPr="0084258E">
        <w:t>, do Distrito Federal e dos Municípios</w:t>
      </w:r>
      <w:r w:rsidRPr="0084258E">
        <w:t>.</w:t>
      </w:r>
    </w:p>
    <w:p w:rsidR="00C96D9B" w:rsidRPr="0084258E" w:rsidRDefault="00C96D9B" w:rsidP="0084258E">
      <w:pPr>
        <w:jc w:val="both"/>
      </w:pPr>
      <w:r w:rsidRPr="0084258E">
        <w:t>Entretanto, eles passarão a ter convergência de regras de acesso aos benefícios, fortalecendo o princípio da igualdade e justiça social entre os trabalhadores.</w:t>
      </w:r>
    </w:p>
    <w:p w:rsidR="003833AE" w:rsidRPr="0084258E" w:rsidRDefault="005D1498" w:rsidP="0084258E">
      <w:pPr>
        <w:jc w:val="both"/>
        <w:rPr>
          <w:b/>
        </w:rPr>
      </w:pPr>
      <w:r w:rsidRPr="0084258E">
        <w:rPr>
          <w:b/>
        </w:rPr>
        <w:t>APOSENTADORIA</w:t>
      </w:r>
    </w:p>
    <w:p w:rsidR="00524F6B" w:rsidRPr="0084258E" w:rsidRDefault="00524F6B" w:rsidP="0084258E">
      <w:pPr>
        <w:jc w:val="both"/>
        <w:rPr>
          <w:b/>
        </w:rPr>
      </w:pPr>
      <w:r w:rsidRPr="0084258E">
        <w:rPr>
          <w:b/>
        </w:rPr>
        <w:t>Já tenho idade e tempo de contribuição para aposentadoria. A reforma pode me afetar?</w:t>
      </w:r>
    </w:p>
    <w:p w:rsidR="00C96D9B" w:rsidRPr="0084258E" w:rsidRDefault="00524F6B" w:rsidP="0084258E">
      <w:pPr>
        <w:jc w:val="both"/>
      </w:pPr>
      <w:r w:rsidRPr="0084258E">
        <w:t>Não. Serão respeitados os direitos já adq</w:t>
      </w:r>
      <w:r w:rsidR="00C96D9B" w:rsidRPr="0084258E">
        <w:t>uiridos, seja para aposentadoria por tempo e contribuição</w:t>
      </w:r>
      <w:r w:rsidR="00B93E3B" w:rsidRPr="0084258E">
        <w:t xml:space="preserve"> </w:t>
      </w:r>
      <w:r w:rsidR="00C96D9B" w:rsidRPr="0084258E">
        <w:t>ou por aposentadoria por idade urbana</w:t>
      </w:r>
      <w:r w:rsidR="00B93E3B" w:rsidRPr="0084258E">
        <w:t xml:space="preserve"> </w:t>
      </w:r>
      <w:r w:rsidR="00C96D9B" w:rsidRPr="0084258E">
        <w:t>e rural</w:t>
      </w:r>
      <w:r w:rsidR="00B93E3B" w:rsidRPr="0084258E">
        <w:t xml:space="preserve">, </w:t>
      </w:r>
      <w:r w:rsidR="00D8311B" w:rsidRPr="0084258E">
        <w:t>de acordo com</w:t>
      </w:r>
      <w:r w:rsidR="00B93E3B" w:rsidRPr="0084258E">
        <w:t xml:space="preserve"> os seguintes critérios:</w:t>
      </w:r>
    </w:p>
    <w:p w:rsidR="00B93E3B" w:rsidRPr="0084258E" w:rsidRDefault="00B93E3B" w:rsidP="0084258E">
      <w:pPr>
        <w:jc w:val="both"/>
      </w:pPr>
      <w:r w:rsidRPr="0084258E">
        <w:t>Para a aposentadoria por tempo de contribuição: 35 anos de contri</w:t>
      </w:r>
      <w:r w:rsidR="00D8311B" w:rsidRPr="0084258E">
        <w:t>bu</w:t>
      </w:r>
      <w:r w:rsidR="0084258E">
        <w:t>i</w:t>
      </w:r>
      <w:r w:rsidRPr="0084258E">
        <w:t>ção para os homens e 30 anos de contribuição para as mulheres.</w:t>
      </w:r>
    </w:p>
    <w:p w:rsidR="00B93E3B" w:rsidRPr="0084258E" w:rsidRDefault="00B93E3B" w:rsidP="0084258E">
      <w:pPr>
        <w:jc w:val="both"/>
      </w:pPr>
      <w:r w:rsidRPr="0084258E">
        <w:t>Para a aposentadoria por idade urbana: 65 anos para os homens e 60 anos para as mulheres, com 15 anos de contribuição.</w:t>
      </w:r>
    </w:p>
    <w:p w:rsidR="00B93E3B" w:rsidRPr="0084258E" w:rsidRDefault="00B93E3B" w:rsidP="0084258E">
      <w:pPr>
        <w:jc w:val="both"/>
      </w:pPr>
      <w:r w:rsidRPr="0084258E">
        <w:lastRenderedPageBreak/>
        <w:t>Para a aposentadoria por idade rural: 60 anos para os homens e 55 anos para as mulheres, com 15 anos de contribuição ou de atividade rural para os segurados especiais.</w:t>
      </w:r>
    </w:p>
    <w:p w:rsidR="008A2C13" w:rsidRPr="0084258E" w:rsidRDefault="008A2C13" w:rsidP="0084258E">
      <w:pPr>
        <w:jc w:val="both"/>
      </w:pPr>
    </w:p>
    <w:p w:rsidR="00C96D9B" w:rsidRPr="0084258E" w:rsidRDefault="00C96D9B" w:rsidP="0084258E">
      <w:pPr>
        <w:jc w:val="both"/>
        <w:rPr>
          <w:b/>
        </w:rPr>
      </w:pPr>
      <w:r w:rsidRPr="0084258E">
        <w:rPr>
          <w:b/>
        </w:rPr>
        <w:t>A reforma estabelecerá idade mínima de aposentadoria?</w:t>
      </w:r>
    </w:p>
    <w:p w:rsidR="00C96D9B" w:rsidRPr="0084258E" w:rsidRDefault="00C96D9B" w:rsidP="0084258E">
      <w:pPr>
        <w:jc w:val="both"/>
      </w:pPr>
      <w:r w:rsidRPr="0084258E">
        <w:t xml:space="preserve">Sim. A idade mínima para aposentadoria será de 65 anos, para homens e mulheres, </w:t>
      </w:r>
      <w:r w:rsidR="007B1719" w:rsidRPr="0084258E">
        <w:t>com, no mínimo, 25 anos de tempo de contribuição.</w:t>
      </w:r>
    </w:p>
    <w:p w:rsidR="00D8311B" w:rsidRPr="0084258E" w:rsidRDefault="00D8311B" w:rsidP="0084258E">
      <w:pPr>
        <w:jc w:val="both"/>
      </w:pPr>
    </w:p>
    <w:p w:rsidR="00B93E3B" w:rsidRPr="0084258E" w:rsidRDefault="00B93E3B" w:rsidP="0084258E">
      <w:pPr>
        <w:jc w:val="both"/>
        <w:rPr>
          <w:b/>
        </w:rPr>
      </w:pPr>
      <w:r w:rsidRPr="0084258E">
        <w:rPr>
          <w:b/>
        </w:rPr>
        <w:t>A contribuição previdenciária do segurado especial continuará sendo sobre o valor da comercialização da produção?</w:t>
      </w:r>
    </w:p>
    <w:p w:rsidR="00482968" w:rsidRPr="0084258E" w:rsidRDefault="00A97A3F" w:rsidP="0084258E">
      <w:pPr>
        <w:jc w:val="both"/>
      </w:pPr>
      <w:r w:rsidRPr="0084258E">
        <w:t>Não. A contribuição será sobre o limite mí</w:t>
      </w:r>
      <w:r w:rsidR="00B17D94" w:rsidRPr="0084258E">
        <w:t xml:space="preserve">nimo do salário de </w:t>
      </w:r>
      <w:r w:rsidRPr="0084258E">
        <w:t>contribuição</w:t>
      </w:r>
      <w:r w:rsidR="00B17D94" w:rsidRPr="0084258E">
        <w:t xml:space="preserve"> do RGPS</w:t>
      </w:r>
      <w:r w:rsidRPr="0084258E">
        <w:t xml:space="preserve">, </w:t>
      </w:r>
      <w:r w:rsidR="00B17D94" w:rsidRPr="0084258E">
        <w:t>mediante a</w:t>
      </w:r>
      <w:r w:rsidRPr="0084258E">
        <w:t xml:space="preserve"> aplicação de uma alíquota diferenciada</w:t>
      </w:r>
      <w:r w:rsidR="00B17D94" w:rsidRPr="0084258E">
        <w:t>, nos termos e prazos definidos em lei.</w:t>
      </w:r>
    </w:p>
    <w:p w:rsidR="0075264C" w:rsidRPr="0084258E" w:rsidRDefault="0075264C" w:rsidP="0084258E">
      <w:pPr>
        <w:jc w:val="both"/>
      </w:pPr>
    </w:p>
    <w:p w:rsidR="00A97A3F" w:rsidRPr="0084258E" w:rsidRDefault="00A97A3F" w:rsidP="0084258E">
      <w:pPr>
        <w:jc w:val="both"/>
        <w:rPr>
          <w:b/>
        </w:rPr>
      </w:pPr>
      <w:r w:rsidRPr="0084258E">
        <w:rPr>
          <w:b/>
        </w:rPr>
        <w:t>O grupo familiar rural continuará protegido pela Previdência Social?</w:t>
      </w:r>
    </w:p>
    <w:p w:rsidR="00A97A3F" w:rsidRPr="0084258E" w:rsidRDefault="00A97A3F" w:rsidP="0084258E">
      <w:pPr>
        <w:jc w:val="both"/>
      </w:pPr>
      <w:r w:rsidRPr="0084258E">
        <w:t>Sim. Entretanto cada membro do grupo familiar contribuirá de forma individualizada mediante alíquota diferenciada sobre o limite mínimo do salário de contribuição para o R</w:t>
      </w:r>
      <w:r w:rsidR="00D8311B" w:rsidRPr="0084258E">
        <w:t>egime Geral</w:t>
      </w:r>
      <w:r w:rsidRPr="0084258E">
        <w:t>.</w:t>
      </w:r>
    </w:p>
    <w:p w:rsidR="00482968" w:rsidRPr="0084258E" w:rsidRDefault="00482968" w:rsidP="0084258E">
      <w:pPr>
        <w:jc w:val="both"/>
      </w:pPr>
    </w:p>
    <w:p w:rsidR="001A528E" w:rsidRPr="0084258E" w:rsidRDefault="001A528E" w:rsidP="0084258E">
      <w:pPr>
        <w:jc w:val="both"/>
        <w:rPr>
          <w:b/>
        </w:rPr>
      </w:pPr>
      <w:r w:rsidRPr="0084258E">
        <w:rPr>
          <w:b/>
        </w:rPr>
        <w:t>O</w:t>
      </w:r>
      <w:r w:rsidR="003833AE" w:rsidRPr="0084258E">
        <w:rPr>
          <w:b/>
        </w:rPr>
        <w:t xml:space="preserve"> segurado especial (</w:t>
      </w:r>
      <w:r w:rsidR="004708C5">
        <w:rPr>
          <w:b/>
        </w:rPr>
        <w:t xml:space="preserve">agricultor familiar, pescador artesanal e o indígena </w:t>
      </w:r>
      <w:r w:rsidRPr="0084258E">
        <w:rPr>
          <w:b/>
        </w:rPr>
        <w:t>que exerce sua</w:t>
      </w:r>
      <w:r w:rsidR="003833AE" w:rsidRPr="0084258E">
        <w:rPr>
          <w:b/>
        </w:rPr>
        <w:t xml:space="preserve"> atividade</w:t>
      </w:r>
      <w:r w:rsidRPr="0084258E">
        <w:rPr>
          <w:b/>
        </w:rPr>
        <w:t xml:space="preserve"> em regime de economia familiar</w:t>
      </w:r>
      <w:r w:rsidR="004708C5">
        <w:rPr>
          <w:b/>
        </w:rPr>
        <w:t>)</w:t>
      </w:r>
      <w:r w:rsidRPr="0084258E">
        <w:rPr>
          <w:b/>
        </w:rPr>
        <w:t xml:space="preserve"> poderá se aposentar com idade reduzida?</w:t>
      </w:r>
    </w:p>
    <w:p w:rsidR="001A528E" w:rsidRPr="0084258E" w:rsidRDefault="001A528E" w:rsidP="0084258E">
      <w:pPr>
        <w:jc w:val="both"/>
      </w:pPr>
      <w:r w:rsidRPr="0084258E">
        <w:t>Não. A idade mínima para a aposentadoria desses segurados será a mesma estabelecida para os segurados urbanos.</w:t>
      </w:r>
      <w:r w:rsidR="00641A27" w:rsidRPr="0084258E">
        <w:t xml:space="preserve"> Haverá regra de transição também para o segurado especial.</w:t>
      </w:r>
    </w:p>
    <w:p w:rsidR="00AB78A0" w:rsidRPr="0084258E" w:rsidRDefault="00AB78A0" w:rsidP="0084258E">
      <w:pPr>
        <w:jc w:val="both"/>
        <w:rPr>
          <w:b/>
        </w:rPr>
      </w:pPr>
      <w:r w:rsidRPr="0084258E">
        <w:rPr>
          <w:b/>
        </w:rPr>
        <w:t xml:space="preserve">Como ficam as regras de aposentadoria para a pessoa com deficiência e </w:t>
      </w:r>
      <w:r w:rsidR="00215241" w:rsidRPr="0084258E">
        <w:rPr>
          <w:b/>
        </w:rPr>
        <w:t xml:space="preserve">para </w:t>
      </w:r>
      <w:r w:rsidRPr="0084258E">
        <w:rPr>
          <w:b/>
        </w:rPr>
        <w:t xml:space="preserve">o trabalhador </w:t>
      </w:r>
      <w:r w:rsidR="00215241" w:rsidRPr="0084258E">
        <w:rPr>
          <w:b/>
        </w:rPr>
        <w:t>cujas atividades sejam exercidas sob condições especiais que efetivamente prejudiquem a saúde</w:t>
      </w:r>
      <w:r w:rsidRPr="0084258E">
        <w:rPr>
          <w:b/>
        </w:rPr>
        <w:t>?</w:t>
      </w:r>
    </w:p>
    <w:p w:rsidR="00215241" w:rsidRPr="0084258E" w:rsidRDefault="000E7D20" w:rsidP="0084258E">
      <w:pPr>
        <w:jc w:val="both"/>
      </w:pPr>
      <w:r w:rsidRPr="0084258E">
        <w:t>Para esses trabalhadores</w:t>
      </w:r>
      <w:r w:rsidR="003B1FC9" w:rsidRPr="0084258E">
        <w:t>, o tratamento especial continuará existindo</w:t>
      </w:r>
      <w:r w:rsidRPr="0084258E">
        <w:t>,</w:t>
      </w:r>
      <w:r w:rsidR="003B1FC9" w:rsidRPr="0084258E">
        <w:t xml:space="preserve"> mas </w:t>
      </w:r>
      <w:r w:rsidRPr="0084258E">
        <w:t>a diferença</w:t>
      </w:r>
      <w:r w:rsidR="003B1FC9" w:rsidRPr="0084258E">
        <w:t xml:space="preserve"> em relação aos demais</w:t>
      </w:r>
      <w:r w:rsidRPr="0084258E">
        <w:t xml:space="preserve"> trabalhadores</w:t>
      </w:r>
      <w:r w:rsidR="003B1FC9" w:rsidRPr="0084258E">
        <w:t xml:space="preserve"> não poderá</w:t>
      </w:r>
      <w:r w:rsidRPr="0084258E">
        <w:t xml:space="preserve"> ser maior que</w:t>
      </w:r>
      <w:r w:rsidR="00215241" w:rsidRPr="0084258E">
        <w:t xml:space="preserve"> 10 anos no requisito de idade e 5 an</w:t>
      </w:r>
      <w:r w:rsidRPr="0084258E">
        <w:t>os no de tempo de contribuição.</w:t>
      </w:r>
      <w:r w:rsidR="00215241" w:rsidRPr="0084258E">
        <w:t xml:space="preserve"> </w:t>
      </w:r>
    </w:p>
    <w:p w:rsidR="002C26C5" w:rsidRPr="0084258E" w:rsidRDefault="002C26C5" w:rsidP="0084258E">
      <w:pPr>
        <w:jc w:val="both"/>
        <w:rPr>
          <w:b/>
        </w:rPr>
      </w:pPr>
      <w:r w:rsidRPr="0084258E">
        <w:rPr>
          <w:b/>
        </w:rPr>
        <w:t>Haverá concessão de aposentadoria com tempo reduzido para o professor</w:t>
      </w:r>
      <w:r w:rsidR="0083180A" w:rsidRPr="0084258E">
        <w:rPr>
          <w:b/>
        </w:rPr>
        <w:t xml:space="preserve"> que comprovar, exclusivamente, tempo de efetivo</w:t>
      </w:r>
      <w:r w:rsidR="00C6746C" w:rsidRPr="0084258E">
        <w:rPr>
          <w:b/>
        </w:rPr>
        <w:t xml:space="preserve"> do</w:t>
      </w:r>
      <w:r w:rsidR="0083180A" w:rsidRPr="0084258E">
        <w:rPr>
          <w:b/>
        </w:rPr>
        <w:t xml:space="preserve"> exercício das funções de magistério na educação infantil e no ensino fundamental e médio</w:t>
      </w:r>
      <w:r w:rsidRPr="0084258E">
        <w:rPr>
          <w:b/>
        </w:rPr>
        <w:t>?</w:t>
      </w:r>
    </w:p>
    <w:p w:rsidR="002C26C5" w:rsidRPr="0084258E" w:rsidRDefault="002C26C5" w:rsidP="0084258E">
      <w:pPr>
        <w:jc w:val="both"/>
      </w:pPr>
      <w:r w:rsidRPr="0084258E">
        <w:t xml:space="preserve">Não. O professor se aposentará com </w:t>
      </w:r>
      <w:r w:rsidR="001A528E" w:rsidRPr="0084258E">
        <w:t>as mesmas regras</w:t>
      </w:r>
      <w:r w:rsidRPr="0084258E">
        <w:t xml:space="preserve"> estabelecidas para os demais segurados.</w:t>
      </w:r>
      <w:r w:rsidR="00641A27" w:rsidRPr="0084258E">
        <w:t xml:space="preserve"> Também haverá regra de transição para professor.</w:t>
      </w:r>
    </w:p>
    <w:p w:rsidR="0075264C" w:rsidRPr="0084258E" w:rsidRDefault="009C24D5" w:rsidP="0084258E">
      <w:pPr>
        <w:jc w:val="both"/>
        <w:rPr>
          <w:b/>
        </w:rPr>
      </w:pPr>
      <w:r w:rsidRPr="0084258E">
        <w:rPr>
          <w:b/>
        </w:rPr>
        <w:t>Como ficará o</w:t>
      </w:r>
      <w:r w:rsidR="000E7D20" w:rsidRPr="0084258E">
        <w:rPr>
          <w:b/>
        </w:rPr>
        <w:t xml:space="preserve"> valor d</w:t>
      </w:r>
      <w:r w:rsidRPr="0084258E">
        <w:rPr>
          <w:b/>
        </w:rPr>
        <w:t>a aposentadoria</w:t>
      </w:r>
      <w:r w:rsidR="00AB78A0" w:rsidRPr="0084258E">
        <w:rPr>
          <w:b/>
        </w:rPr>
        <w:t>?</w:t>
      </w:r>
    </w:p>
    <w:p w:rsidR="00746AF3" w:rsidRPr="0084258E" w:rsidRDefault="00215241" w:rsidP="0084258E">
      <w:pPr>
        <w:jc w:val="both"/>
      </w:pPr>
      <w:r w:rsidRPr="0084258E">
        <w:t xml:space="preserve">O valor da aposentadoria corresponderá a 51% (cinquenta e um por cento) da média dos salários de contribuição, </w:t>
      </w:r>
      <w:r w:rsidR="002F1E94" w:rsidRPr="0084258E">
        <w:t>a</w:t>
      </w:r>
      <w:r w:rsidRPr="0084258E">
        <w:t xml:space="preserve">crescidos de 1 (um) ponto percentual desta </w:t>
      </w:r>
      <w:r w:rsidR="0075264C" w:rsidRPr="0084258E">
        <w:t xml:space="preserve">média </w:t>
      </w:r>
      <w:r w:rsidRPr="0084258E">
        <w:t>para cada ano de contribuição considerado na concessão da aposentadoria, até o limite de 100%</w:t>
      </w:r>
      <w:r w:rsidR="00BC4517" w:rsidRPr="0084258E">
        <w:t>.</w:t>
      </w:r>
      <w:r w:rsidR="000E7D20" w:rsidRPr="0084258E">
        <w:t xml:space="preserve">  </w:t>
      </w:r>
      <w:r w:rsidR="003B6172" w:rsidRPr="0084258E">
        <w:t>O trabalhador com 65 anos</w:t>
      </w:r>
      <w:r w:rsidR="00BC4517" w:rsidRPr="0084258E">
        <w:t xml:space="preserve"> </w:t>
      </w:r>
      <w:r w:rsidR="003B6172" w:rsidRPr="0084258E">
        <w:t xml:space="preserve">de idade e 25 anos de tempo de contribuição terá a aposentadoria igual a 76% do seu salário de contribuição. </w:t>
      </w:r>
    </w:p>
    <w:tbl>
      <w:tblPr>
        <w:tblStyle w:val="Tabelacomgrade"/>
        <w:tblW w:w="0" w:type="auto"/>
        <w:tblLook w:val="04A0" w:firstRow="1" w:lastRow="0" w:firstColumn="1" w:lastColumn="0" w:noHBand="0" w:noVBand="1"/>
      </w:tblPr>
      <w:tblGrid>
        <w:gridCol w:w="8494"/>
      </w:tblGrid>
      <w:tr w:rsidR="0084258E" w:rsidRPr="0084258E" w:rsidTr="00FD6F0C">
        <w:tc>
          <w:tcPr>
            <w:tcW w:w="8644" w:type="dxa"/>
            <w:shd w:val="clear" w:color="auto" w:fill="FFF2CC" w:themeFill="accent4" w:themeFillTint="33"/>
          </w:tcPr>
          <w:p w:rsidR="00FD6F0C" w:rsidRPr="0084258E" w:rsidRDefault="00FD6F0C" w:rsidP="0084258E">
            <w:pPr>
              <w:jc w:val="both"/>
            </w:pPr>
            <w:r w:rsidRPr="0084258E">
              <w:lastRenderedPageBreak/>
              <w:t>Exemplo</w:t>
            </w:r>
          </w:p>
          <w:p w:rsidR="00FD6F0C" w:rsidRPr="0084258E" w:rsidRDefault="00FD6F0C" w:rsidP="0084258E">
            <w:pPr>
              <w:jc w:val="both"/>
            </w:pPr>
            <w:r w:rsidRPr="0084258E">
              <w:t>51% da média de salários + 25 (um ponto por ano de contribuição) = 76% do salário de contribuição. Caso o segurado resolva trabalhar mais 5 anos esse valor será de 81%.</w:t>
            </w:r>
          </w:p>
        </w:tc>
      </w:tr>
    </w:tbl>
    <w:p w:rsidR="00FD6F0C" w:rsidRPr="0084258E" w:rsidRDefault="00FD6F0C" w:rsidP="0084258E">
      <w:pPr>
        <w:jc w:val="both"/>
        <w:rPr>
          <w:b/>
        </w:rPr>
      </w:pPr>
    </w:p>
    <w:p w:rsidR="00C6746C" w:rsidRPr="0084258E" w:rsidRDefault="00C6746C" w:rsidP="0084258E">
      <w:pPr>
        <w:jc w:val="both"/>
        <w:rPr>
          <w:b/>
        </w:rPr>
      </w:pPr>
      <w:r w:rsidRPr="0084258E">
        <w:rPr>
          <w:b/>
        </w:rPr>
        <w:t>E no caso de aposentadoria por incapacidade?</w:t>
      </w:r>
    </w:p>
    <w:p w:rsidR="00215241" w:rsidRPr="0084258E" w:rsidRDefault="009C24D5" w:rsidP="0084258E">
      <w:pPr>
        <w:jc w:val="both"/>
      </w:pPr>
      <w:r w:rsidRPr="0084258E">
        <w:t xml:space="preserve">No caso </w:t>
      </w:r>
      <w:r w:rsidR="007D3C50" w:rsidRPr="0084258E">
        <w:t>de aposentadoria por incapacidade permanente para o trabalho quando decorrentes, exclus</w:t>
      </w:r>
      <w:r w:rsidR="006B442F" w:rsidRPr="0084258E">
        <w:t>ivamente, de acidente no trabalho</w:t>
      </w:r>
      <w:r w:rsidR="007D3C50" w:rsidRPr="0084258E">
        <w:t xml:space="preserve">, </w:t>
      </w:r>
      <w:r w:rsidR="003B6172" w:rsidRPr="0084258E">
        <w:t>o valor corresponderá</w:t>
      </w:r>
      <w:r w:rsidR="007D3C50" w:rsidRPr="0084258E">
        <w:t xml:space="preserve"> a 100% da média das remunerações.</w:t>
      </w:r>
    </w:p>
    <w:p w:rsidR="0059530A" w:rsidRPr="0084258E" w:rsidRDefault="0059530A" w:rsidP="0084258E">
      <w:pPr>
        <w:jc w:val="both"/>
        <w:rPr>
          <w:b/>
        </w:rPr>
      </w:pPr>
      <w:r w:rsidRPr="0084258E">
        <w:rPr>
          <w:b/>
        </w:rPr>
        <w:t>Haverá regra de transição para os atuais segurados do Regime Geral de Previdência Social?</w:t>
      </w:r>
    </w:p>
    <w:p w:rsidR="0059530A" w:rsidRPr="0084258E" w:rsidRDefault="0059530A" w:rsidP="0084258E">
      <w:pPr>
        <w:jc w:val="both"/>
      </w:pPr>
      <w:r w:rsidRPr="0084258E">
        <w:t>Sim.  Homens com 50 anos</w:t>
      </w:r>
      <w:r w:rsidR="00A7473F" w:rsidRPr="0084258E">
        <w:t xml:space="preserve"> de idade</w:t>
      </w:r>
      <w:r w:rsidRPr="0084258E">
        <w:t xml:space="preserve"> ou mais e mulheres com 45 anos</w:t>
      </w:r>
      <w:r w:rsidR="00A7473F" w:rsidRPr="0084258E">
        <w:t xml:space="preserve"> de idade</w:t>
      </w:r>
      <w:r w:rsidRPr="0084258E">
        <w:t xml:space="preserve"> ou mais poderão aposentar-se com regras diferenciadas. Deverão cumprir um período adicional de contribuição (pedágio) equivalente a 50% (cinquenta por cento) do tempo que, na data de </w:t>
      </w:r>
      <w:r w:rsidR="0084258E">
        <w:t>promulgação</w:t>
      </w:r>
      <w:r w:rsidRPr="0084258E">
        <w:t xml:space="preserve"> da Emenda, faltaria para atingir o número de meses de contribuição exigido.</w:t>
      </w:r>
    </w:p>
    <w:p w:rsidR="00170A6F" w:rsidRPr="0084258E" w:rsidRDefault="00170A6F" w:rsidP="0084258E">
      <w:pPr>
        <w:jc w:val="both"/>
        <w:rPr>
          <w:b/>
        </w:rPr>
      </w:pPr>
      <w:r w:rsidRPr="0084258E">
        <w:rPr>
          <w:b/>
        </w:rPr>
        <w:t xml:space="preserve">Essa regra de transição também será aplicada para o professor e para o </w:t>
      </w:r>
      <w:r w:rsidR="00A7473F" w:rsidRPr="0084258E">
        <w:rPr>
          <w:b/>
        </w:rPr>
        <w:t>segurado especial (rural)?</w:t>
      </w:r>
    </w:p>
    <w:p w:rsidR="00170A6F" w:rsidRPr="0084258E" w:rsidRDefault="00170A6F" w:rsidP="0084258E">
      <w:pPr>
        <w:jc w:val="both"/>
      </w:pPr>
      <w:r w:rsidRPr="0084258E">
        <w:t xml:space="preserve">Sim. Tanto o professor, como o </w:t>
      </w:r>
      <w:r w:rsidR="00A7473F" w:rsidRPr="0084258E">
        <w:t>segurado especial (rural)</w:t>
      </w:r>
      <w:r w:rsidRPr="0084258E">
        <w:t xml:space="preserve"> que tiverem 50 anos</w:t>
      </w:r>
      <w:r w:rsidR="00A7473F" w:rsidRPr="0084258E">
        <w:t xml:space="preserve"> de idade</w:t>
      </w:r>
      <w:r w:rsidRPr="0084258E">
        <w:t xml:space="preserve"> ou mais, se homem, e 45 anos</w:t>
      </w:r>
      <w:r w:rsidR="00A7473F" w:rsidRPr="0084258E">
        <w:t xml:space="preserve"> de idade</w:t>
      </w:r>
      <w:r w:rsidRPr="0084258E">
        <w:t xml:space="preserve"> ou mais, se mulher, poderão aposentar-se com regras diferenciadas.  Nesses casos, também deverão cumprir um período adicional de contribuição (pedágio) equivalente a 50% (cinquenta por cento) do tempo que, na data de </w:t>
      </w:r>
      <w:r w:rsidR="0084258E">
        <w:t>promulgação</w:t>
      </w:r>
      <w:r w:rsidRPr="0084258E">
        <w:t xml:space="preserve"> da Emenda, faltaria para atingir o número de meses de contribuição exigido.</w:t>
      </w:r>
    </w:p>
    <w:p w:rsidR="00211349" w:rsidRPr="0084258E" w:rsidRDefault="00211349" w:rsidP="0084258E">
      <w:pPr>
        <w:jc w:val="both"/>
        <w:rPr>
          <w:b/>
        </w:rPr>
      </w:pPr>
    </w:p>
    <w:p w:rsidR="001D48EC" w:rsidRPr="0084258E" w:rsidRDefault="001D48EC" w:rsidP="0084258E">
      <w:pPr>
        <w:jc w:val="both"/>
        <w:rPr>
          <w:b/>
        </w:rPr>
      </w:pPr>
      <w:r w:rsidRPr="0084258E">
        <w:rPr>
          <w:b/>
        </w:rPr>
        <w:t>PENSÃO POR MORTE</w:t>
      </w:r>
    </w:p>
    <w:p w:rsidR="0059279D" w:rsidRPr="0084258E" w:rsidRDefault="0059279D" w:rsidP="0084258E">
      <w:pPr>
        <w:jc w:val="both"/>
        <w:rPr>
          <w:b/>
        </w:rPr>
      </w:pPr>
      <w:r w:rsidRPr="0084258E">
        <w:rPr>
          <w:b/>
        </w:rPr>
        <w:t>Quais as principais mudanças referentes à pensão por morte?</w:t>
      </w:r>
    </w:p>
    <w:p w:rsidR="0059279D" w:rsidRPr="0084258E" w:rsidRDefault="0089062B" w:rsidP="0084258E">
      <w:pPr>
        <w:pStyle w:val="PargrafodaLista"/>
        <w:numPr>
          <w:ilvl w:val="0"/>
          <w:numId w:val="10"/>
        </w:numPr>
        <w:jc w:val="both"/>
      </w:pPr>
      <w:r w:rsidRPr="0084258E">
        <w:t xml:space="preserve">Valor do benefício baseado em </w:t>
      </w:r>
      <w:r w:rsidR="0059279D" w:rsidRPr="0084258E">
        <w:t>sistema de cotas, com previsão de valor inicial de pensão diferenciado conforme o número de dependentes</w:t>
      </w:r>
    </w:p>
    <w:p w:rsidR="0059279D" w:rsidRPr="0084258E" w:rsidRDefault="0059279D" w:rsidP="0084258E">
      <w:pPr>
        <w:pStyle w:val="PargrafodaLista"/>
        <w:numPr>
          <w:ilvl w:val="0"/>
          <w:numId w:val="10"/>
        </w:numPr>
        <w:jc w:val="both"/>
      </w:pPr>
      <w:r w:rsidRPr="0084258E">
        <w:t>Desvinculação do valor do benefício ao salário-mínimo</w:t>
      </w:r>
    </w:p>
    <w:p w:rsidR="0059279D" w:rsidRPr="0084258E" w:rsidRDefault="0059279D" w:rsidP="0084258E">
      <w:pPr>
        <w:pStyle w:val="PargrafodaLista"/>
        <w:numPr>
          <w:ilvl w:val="0"/>
          <w:numId w:val="10"/>
        </w:numPr>
        <w:jc w:val="both"/>
      </w:pPr>
      <w:r w:rsidRPr="0084258E">
        <w:t>Vedação do acúmulo de duas pensões por morte, pelo beneficiário cônjuge ou companheiro, oriundas de qualquer regime previdenciário</w:t>
      </w:r>
    </w:p>
    <w:p w:rsidR="0059279D" w:rsidRPr="0084258E" w:rsidRDefault="0059279D" w:rsidP="0084258E">
      <w:pPr>
        <w:pStyle w:val="PargrafodaLista"/>
        <w:numPr>
          <w:ilvl w:val="0"/>
          <w:numId w:val="10"/>
        </w:numPr>
        <w:jc w:val="both"/>
      </w:pPr>
      <w:r w:rsidRPr="0084258E">
        <w:t>Irreversibilidade das cotas individuais de pensão</w:t>
      </w:r>
    </w:p>
    <w:p w:rsidR="00465A46" w:rsidRPr="0084258E" w:rsidRDefault="00465A46" w:rsidP="0084258E">
      <w:pPr>
        <w:jc w:val="both"/>
        <w:rPr>
          <w:b/>
        </w:rPr>
      </w:pPr>
      <w:r w:rsidRPr="0084258E">
        <w:rPr>
          <w:b/>
        </w:rPr>
        <w:t>Quais as mudanças ocorridas nas regras de cálculo da pensão por morte?</w:t>
      </w:r>
    </w:p>
    <w:p w:rsidR="00465A46" w:rsidRPr="0084258E" w:rsidRDefault="00465A46" w:rsidP="0084258E">
      <w:pPr>
        <w:spacing w:after="0" w:line="240" w:lineRule="auto"/>
        <w:jc w:val="both"/>
      </w:pPr>
      <w:r w:rsidRPr="0084258E">
        <w:t>O benefício de pensão por morte terá um valor equivalente a uma cota familiar de 50% do valor da aposentadoria que o segurado recebia ou daquela a que teria direito se estivesse aposentado por incapacid</w:t>
      </w:r>
      <w:r w:rsidR="00641A27" w:rsidRPr="0084258E">
        <w:t>ade permanente, acrescida de 10</w:t>
      </w:r>
      <w:r w:rsidR="008304FD" w:rsidRPr="0084258E">
        <w:t xml:space="preserve">% </w:t>
      </w:r>
      <w:r w:rsidRPr="0084258E">
        <w:t>para cada dependente</w:t>
      </w:r>
      <w:r w:rsidR="001D48EC" w:rsidRPr="0084258E">
        <w:t xml:space="preserve"> (mínimo de 60%)</w:t>
      </w:r>
      <w:r w:rsidRPr="0084258E">
        <w:t>, até o limite de 100%.</w:t>
      </w:r>
    </w:p>
    <w:p w:rsidR="00A7473F" w:rsidRPr="0084258E" w:rsidRDefault="00A7473F" w:rsidP="0084258E">
      <w:pPr>
        <w:spacing w:after="0" w:line="240" w:lineRule="auto"/>
        <w:jc w:val="both"/>
      </w:pPr>
    </w:p>
    <w:tbl>
      <w:tblPr>
        <w:tblStyle w:val="Tabelacomgrade"/>
        <w:tblW w:w="0" w:type="auto"/>
        <w:tblLook w:val="04A0" w:firstRow="1" w:lastRow="0" w:firstColumn="1" w:lastColumn="0" w:noHBand="0" w:noVBand="1"/>
      </w:tblPr>
      <w:tblGrid>
        <w:gridCol w:w="8494"/>
      </w:tblGrid>
      <w:tr w:rsidR="0084258E" w:rsidRPr="0084258E" w:rsidTr="002474F2">
        <w:tc>
          <w:tcPr>
            <w:tcW w:w="8644" w:type="dxa"/>
          </w:tcPr>
          <w:p w:rsidR="002474F2" w:rsidRPr="0084258E" w:rsidRDefault="00211349" w:rsidP="0084258E">
            <w:pPr>
              <w:jc w:val="both"/>
            </w:pPr>
            <w:r w:rsidRPr="0084258E">
              <w:t>Exemplo</w:t>
            </w:r>
          </w:p>
          <w:p w:rsidR="002474F2" w:rsidRPr="0084258E" w:rsidRDefault="002474F2" w:rsidP="0084258E">
            <w:pPr>
              <w:jc w:val="both"/>
            </w:pPr>
            <w:r w:rsidRPr="0084258E">
              <w:t xml:space="preserve">Segurado </w:t>
            </w:r>
            <w:r w:rsidR="0003028A" w:rsidRPr="0084258E">
              <w:t xml:space="preserve">aposentado, </w:t>
            </w:r>
            <w:r w:rsidRPr="0084258E">
              <w:t>ao falecer</w:t>
            </w:r>
            <w:r w:rsidR="0003028A" w:rsidRPr="0084258E">
              <w:t>,</w:t>
            </w:r>
            <w:r w:rsidRPr="0084258E">
              <w:t xml:space="preserve"> deixou esposa e dois filhos com direito ao recebimento do benefício de pensão por morte. O valor do benefício corresponderá a 80% do valor da aposentadoria que o segurado recebia ou daquela a que teria direito se estivesse aposentado por incapacidade permanente (50% acrescido de 3 cotas individuais de 10%)</w:t>
            </w:r>
          </w:p>
        </w:tc>
      </w:tr>
    </w:tbl>
    <w:p w:rsidR="00211349" w:rsidRPr="0084258E" w:rsidRDefault="00211349" w:rsidP="0084258E">
      <w:pPr>
        <w:jc w:val="both"/>
      </w:pPr>
    </w:p>
    <w:p w:rsidR="001D48EC" w:rsidRPr="0084258E" w:rsidRDefault="001D48EC" w:rsidP="0084258E">
      <w:pPr>
        <w:jc w:val="both"/>
        <w:rPr>
          <w:b/>
        </w:rPr>
      </w:pPr>
      <w:r w:rsidRPr="0084258E">
        <w:rPr>
          <w:b/>
        </w:rPr>
        <w:lastRenderedPageBreak/>
        <w:t>As regras de pagamento de pensão por morte a dependentes de segurados que faleceram antes da reforma mudam?</w:t>
      </w:r>
    </w:p>
    <w:p w:rsidR="001D48EC" w:rsidRPr="0084258E" w:rsidRDefault="001D48EC" w:rsidP="0084258E">
      <w:pPr>
        <w:jc w:val="both"/>
      </w:pPr>
      <w:r w:rsidRPr="0084258E">
        <w:t xml:space="preserve">Não. É mantido o direito adquirido ao recebimento da pensão por morte segundo as regras vigentes. Apenas as pensões decorrentes de óbito ocorrido a partir da </w:t>
      </w:r>
      <w:r w:rsidR="0084258E">
        <w:t>promulgação</w:t>
      </w:r>
      <w:r w:rsidRPr="0084258E">
        <w:t xml:space="preserve"> da Emenda serão calculadas pelas novas regras.</w:t>
      </w:r>
    </w:p>
    <w:p w:rsidR="0029590F" w:rsidRPr="0084258E" w:rsidRDefault="0029590F" w:rsidP="0084258E">
      <w:pPr>
        <w:jc w:val="both"/>
        <w:rPr>
          <w:b/>
        </w:rPr>
      </w:pPr>
      <w:r w:rsidRPr="0084258E">
        <w:rPr>
          <w:b/>
        </w:rPr>
        <w:t>Com a perda da qualidade de dependente</w:t>
      </w:r>
      <w:r w:rsidR="001725F0" w:rsidRPr="0084258E">
        <w:rPr>
          <w:b/>
        </w:rPr>
        <w:t xml:space="preserve"> (quando o jovem atinge a maioridade, por exemplo)</w:t>
      </w:r>
      <w:r w:rsidRPr="0084258E">
        <w:rPr>
          <w:b/>
        </w:rPr>
        <w:t xml:space="preserve"> a cota individual será revertida para os demais dependentes?</w:t>
      </w:r>
    </w:p>
    <w:p w:rsidR="0029590F" w:rsidRPr="0084258E" w:rsidRDefault="00465A46" w:rsidP="0084258E">
      <w:pPr>
        <w:jc w:val="both"/>
      </w:pPr>
      <w:r w:rsidRPr="0084258E">
        <w:t>Não. A cota individual da pensão cessa</w:t>
      </w:r>
      <w:r w:rsidR="008304FD" w:rsidRPr="0084258E">
        <w:t>rá</w:t>
      </w:r>
      <w:r w:rsidRPr="0084258E">
        <w:t xml:space="preserve"> com a perda da qualidade de dependente.</w:t>
      </w:r>
    </w:p>
    <w:p w:rsidR="0059279D" w:rsidRPr="0084258E" w:rsidRDefault="0059279D" w:rsidP="0084258E">
      <w:pPr>
        <w:jc w:val="both"/>
        <w:rPr>
          <w:b/>
        </w:rPr>
      </w:pPr>
      <w:r w:rsidRPr="0084258E">
        <w:rPr>
          <w:b/>
        </w:rPr>
        <w:t>Ainda é possível haver reversão de cotas entre beneficiários de pensão?</w:t>
      </w:r>
    </w:p>
    <w:p w:rsidR="0059279D" w:rsidRPr="0084258E" w:rsidRDefault="008304FD" w:rsidP="0084258E">
      <w:pPr>
        <w:jc w:val="both"/>
      </w:pPr>
      <w:r w:rsidRPr="0084258E">
        <w:t>As cotas continuarão a ser reversíveis apenas para as pensõe</w:t>
      </w:r>
      <w:r w:rsidR="001725F0" w:rsidRPr="0084258E">
        <w:t>s já concedidas, se a data de óbito for anterior à</w:t>
      </w:r>
      <w:r w:rsidR="0059279D" w:rsidRPr="0084258E">
        <w:t xml:space="preserve"> </w:t>
      </w:r>
      <w:r w:rsidR="0084258E">
        <w:t>promulgação</w:t>
      </w:r>
      <w:r w:rsidR="0059279D" w:rsidRPr="0084258E">
        <w:t xml:space="preserve"> da Emenda, conforme a legislação.</w:t>
      </w:r>
    </w:p>
    <w:p w:rsidR="0059279D" w:rsidRPr="0084258E" w:rsidRDefault="0059279D" w:rsidP="0084258E">
      <w:pPr>
        <w:jc w:val="both"/>
        <w:rPr>
          <w:b/>
        </w:rPr>
      </w:pPr>
      <w:r w:rsidRPr="0084258E">
        <w:rPr>
          <w:b/>
        </w:rPr>
        <w:t>Será possível acumular a pensão com outro benefício previdenciário?</w:t>
      </w:r>
    </w:p>
    <w:p w:rsidR="0059279D" w:rsidRPr="0084258E" w:rsidRDefault="0059279D" w:rsidP="0084258E">
      <w:pPr>
        <w:jc w:val="both"/>
      </w:pPr>
      <w:r w:rsidRPr="0084258E">
        <w:t xml:space="preserve">Não haverá acúmulo </w:t>
      </w:r>
      <w:r w:rsidR="00B65771" w:rsidRPr="0084258E">
        <w:t>de mais de uma pensão por morte deixada por cônjuge ou companheiro e de pensão por morte com aposentadoria</w:t>
      </w:r>
      <w:r w:rsidRPr="0084258E">
        <w:t>. Contudo, será possível optar</w:t>
      </w:r>
      <w:r w:rsidR="006B442F" w:rsidRPr="0084258E">
        <w:t xml:space="preserve"> pelo benefício mais vantajoso.</w:t>
      </w:r>
    </w:p>
    <w:p w:rsidR="006B442F" w:rsidRPr="0084258E" w:rsidRDefault="006B442F" w:rsidP="0084258E">
      <w:pPr>
        <w:jc w:val="both"/>
        <w:rPr>
          <w:b/>
        </w:rPr>
      </w:pPr>
      <w:r w:rsidRPr="0084258E">
        <w:rPr>
          <w:b/>
        </w:rPr>
        <w:t>As acumulações já existentes serão revertidas?</w:t>
      </w:r>
    </w:p>
    <w:p w:rsidR="006B442F" w:rsidRPr="0084258E" w:rsidRDefault="006B442F" w:rsidP="0084258E">
      <w:pPr>
        <w:jc w:val="both"/>
      </w:pPr>
      <w:r w:rsidRPr="0084258E">
        <w:t>Não. Serão respeitadas as regras existentes antes da entrada em vigor da Emenda Constitucional.</w:t>
      </w:r>
    </w:p>
    <w:p w:rsidR="00F36172" w:rsidRPr="0084258E" w:rsidRDefault="00F36172" w:rsidP="0084258E">
      <w:pPr>
        <w:jc w:val="both"/>
        <w:rPr>
          <w:b/>
        </w:rPr>
      </w:pPr>
      <w:r w:rsidRPr="0084258E">
        <w:rPr>
          <w:b/>
        </w:rPr>
        <w:t>O cônjuge ou companheiro que trabalha poderá receber pensão por morte do segurado falecido junto com sua remuneração?</w:t>
      </w:r>
    </w:p>
    <w:p w:rsidR="00F36172" w:rsidRPr="0084258E" w:rsidRDefault="00F36172" w:rsidP="0084258E">
      <w:pPr>
        <w:jc w:val="both"/>
      </w:pPr>
      <w:r w:rsidRPr="0084258E">
        <w:t>Sim. As vedações referem-se à acumulação de pensões por morte ou pensão e aposentadoria. Não há restrição ao recebimento conjunto de salário ou remuneração pelo trabalhador com a pensão por morte.</w:t>
      </w:r>
    </w:p>
    <w:p w:rsidR="0059279D" w:rsidRPr="0084258E" w:rsidRDefault="0059279D" w:rsidP="0084258E">
      <w:pPr>
        <w:jc w:val="both"/>
        <w:rPr>
          <w:b/>
        </w:rPr>
      </w:pPr>
      <w:r w:rsidRPr="0084258E">
        <w:rPr>
          <w:b/>
        </w:rPr>
        <w:t xml:space="preserve">Um filho menor de idade cujos pais eram </w:t>
      </w:r>
      <w:r w:rsidR="0083180A" w:rsidRPr="0084258E">
        <w:rPr>
          <w:b/>
        </w:rPr>
        <w:t>segurados</w:t>
      </w:r>
      <w:r w:rsidRPr="0084258E">
        <w:rPr>
          <w:b/>
        </w:rPr>
        <w:t xml:space="preserve"> poderá receber duas pensões por morte?</w:t>
      </w:r>
    </w:p>
    <w:p w:rsidR="0059279D" w:rsidRPr="0084258E" w:rsidRDefault="0059279D" w:rsidP="0084258E">
      <w:pPr>
        <w:jc w:val="both"/>
      </w:pPr>
      <w:r w:rsidRPr="0084258E">
        <w:t xml:space="preserve">Sim. A vedação ao recebimento de duas pensões por morte alcança apenas o cônjuge ou companheiro do </w:t>
      </w:r>
      <w:r w:rsidR="0083180A" w:rsidRPr="0084258E">
        <w:t>segurado</w:t>
      </w:r>
      <w:r w:rsidRPr="0084258E">
        <w:t xml:space="preserve"> falecido.</w:t>
      </w:r>
    </w:p>
    <w:p w:rsidR="00F36172" w:rsidRPr="0084258E" w:rsidRDefault="00F36172" w:rsidP="0084258E">
      <w:pPr>
        <w:jc w:val="both"/>
        <w:rPr>
          <w:b/>
        </w:rPr>
      </w:pPr>
      <w:r w:rsidRPr="0084258E">
        <w:rPr>
          <w:b/>
        </w:rPr>
        <w:t>Haverá mudança na duração da pensão por morte?</w:t>
      </w:r>
    </w:p>
    <w:p w:rsidR="00F36172" w:rsidRPr="0084258E" w:rsidRDefault="001A76CC" w:rsidP="0084258E">
      <w:pPr>
        <w:jc w:val="both"/>
      </w:pPr>
      <w:r w:rsidRPr="0084258E">
        <w:t xml:space="preserve">Não. Serão mantidas as regras vigentes. </w:t>
      </w:r>
      <w:r w:rsidR="00F36172" w:rsidRPr="0084258E">
        <w:t>O tempo de duração da pensão por morte e as condições de cessaç</w:t>
      </w:r>
      <w:r w:rsidR="00CD29A9" w:rsidRPr="0084258E">
        <w:t>ão de cada cota individual são</w:t>
      </w:r>
      <w:r w:rsidR="00F36172" w:rsidRPr="0084258E">
        <w:t xml:space="preserve"> estabelecidos conforme a idade do beneficiário na data de óbito do segurado, na forma da Lei de Benefícios do Regime Geral de Previdência Social.</w:t>
      </w:r>
    </w:p>
    <w:p w:rsidR="00B95D09" w:rsidRPr="0084258E" w:rsidRDefault="00B95D09" w:rsidP="0084258E">
      <w:pPr>
        <w:jc w:val="both"/>
      </w:pPr>
      <w:r w:rsidRPr="0084258E">
        <w:t>Atualmente, para o cônjuge ou companheiro a duração da pensão por morte varia de acordo com a idade do pensionista da seguinte forma:</w:t>
      </w:r>
    </w:p>
    <w:tbl>
      <w:tblPr>
        <w:tblStyle w:val="Tabelacomgrade"/>
        <w:tblW w:w="0" w:type="auto"/>
        <w:tblLook w:val="04A0" w:firstRow="1" w:lastRow="0" w:firstColumn="1" w:lastColumn="0" w:noHBand="0" w:noVBand="1"/>
      </w:tblPr>
      <w:tblGrid>
        <w:gridCol w:w="4259"/>
        <w:gridCol w:w="4235"/>
      </w:tblGrid>
      <w:tr w:rsidR="0084258E" w:rsidRPr="0084258E" w:rsidTr="001725F0">
        <w:trPr>
          <w:trHeight w:hRule="exact" w:val="284"/>
        </w:trPr>
        <w:tc>
          <w:tcPr>
            <w:tcW w:w="4530" w:type="dxa"/>
            <w:vAlign w:val="center"/>
          </w:tcPr>
          <w:p w:rsidR="00B95D09" w:rsidRPr="0084258E" w:rsidRDefault="00B95D09" w:rsidP="0084258E">
            <w:pPr>
              <w:jc w:val="both"/>
            </w:pPr>
            <w:r w:rsidRPr="0084258E">
              <w:t>IDADE DO PENSIONISTA</w:t>
            </w:r>
          </w:p>
        </w:tc>
        <w:tc>
          <w:tcPr>
            <w:tcW w:w="4531" w:type="dxa"/>
            <w:vAlign w:val="center"/>
          </w:tcPr>
          <w:p w:rsidR="00B95D09" w:rsidRPr="0084258E" w:rsidRDefault="00B95D09" w:rsidP="0084258E">
            <w:pPr>
              <w:jc w:val="both"/>
            </w:pPr>
            <w:r w:rsidRPr="0084258E">
              <w:t>DURAÇÃO DA PENSÃO</w:t>
            </w:r>
          </w:p>
        </w:tc>
      </w:tr>
      <w:tr w:rsidR="0084258E" w:rsidRPr="0084258E" w:rsidTr="001725F0">
        <w:trPr>
          <w:trHeight w:hRule="exact" w:val="284"/>
        </w:trPr>
        <w:tc>
          <w:tcPr>
            <w:tcW w:w="4530" w:type="dxa"/>
            <w:vAlign w:val="center"/>
          </w:tcPr>
          <w:p w:rsidR="00B95D09" w:rsidRPr="0084258E" w:rsidRDefault="00B95D09" w:rsidP="0084258E">
            <w:pPr>
              <w:jc w:val="both"/>
            </w:pPr>
            <w:r w:rsidRPr="0084258E">
              <w:t>Menos de 21 anos</w:t>
            </w:r>
          </w:p>
        </w:tc>
        <w:tc>
          <w:tcPr>
            <w:tcW w:w="4531" w:type="dxa"/>
            <w:vAlign w:val="center"/>
          </w:tcPr>
          <w:p w:rsidR="00B95D09" w:rsidRPr="0084258E" w:rsidRDefault="00B95D09" w:rsidP="0084258E">
            <w:pPr>
              <w:jc w:val="both"/>
            </w:pPr>
            <w:r w:rsidRPr="0084258E">
              <w:t>3 anos</w:t>
            </w:r>
          </w:p>
        </w:tc>
      </w:tr>
      <w:tr w:rsidR="0084258E" w:rsidRPr="0084258E" w:rsidTr="001725F0">
        <w:trPr>
          <w:trHeight w:hRule="exact" w:val="284"/>
        </w:trPr>
        <w:tc>
          <w:tcPr>
            <w:tcW w:w="4530" w:type="dxa"/>
            <w:vAlign w:val="center"/>
          </w:tcPr>
          <w:p w:rsidR="00B95D09" w:rsidRPr="0084258E" w:rsidRDefault="00B95D09" w:rsidP="0084258E">
            <w:pPr>
              <w:jc w:val="both"/>
            </w:pPr>
            <w:r w:rsidRPr="0084258E">
              <w:t>21 a 26 anos</w:t>
            </w:r>
          </w:p>
        </w:tc>
        <w:tc>
          <w:tcPr>
            <w:tcW w:w="4531" w:type="dxa"/>
            <w:vAlign w:val="center"/>
          </w:tcPr>
          <w:p w:rsidR="00B95D09" w:rsidRPr="0084258E" w:rsidRDefault="00B95D09" w:rsidP="0084258E">
            <w:pPr>
              <w:jc w:val="both"/>
            </w:pPr>
            <w:r w:rsidRPr="0084258E">
              <w:t>6 anos</w:t>
            </w:r>
          </w:p>
        </w:tc>
      </w:tr>
      <w:tr w:rsidR="0084258E" w:rsidRPr="0084258E" w:rsidTr="001725F0">
        <w:trPr>
          <w:trHeight w:hRule="exact" w:val="284"/>
        </w:trPr>
        <w:tc>
          <w:tcPr>
            <w:tcW w:w="4530" w:type="dxa"/>
            <w:vAlign w:val="center"/>
          </w:tcPr>
          <w:p w:rsidR="00B95D09" w:rsidRPr="0084258E" w:rsidRDefault="00B95D09" w:rsidP="0084258E">
            <w:pPr>
              <w:jc w:val="both"/>
            </w:pPr>
            <w:r w:rsidRPr="0084258E">
              <w:t>27 a 29 anos</w:t>
            </w:r>
          </w:p>
        </w:tc>
        <w:tc>
          <w:tcPr>
            <w:tcW w:w="4531" w:type="dxa"/>
            <w:vAlign w:val="center"/>
          </w:tcPr>
          <w:p w:rsidR="00B95D09" w:rsidRPr="0084258E" w:rsidRDefault="00B95D09" w:rsidP="0084258E">
            <w:pPr>
              <w:jc w:val="both"/>
            </w:pPr>
            <w:r w:rsidRPr="0084258E">
              <w:t>10 anos</w:t>
            </w:r>
          </w:p>
        </w:tc>
      </w:tr>
      <w:tr w:rsidR="0084258E" w:rsidRPr="0084258E" w:rsidTr="001725F0">
        <w:trPr>
          <w:trHeight w:hRule="exact" w:val="284"/>
        </w:trPr>
        <w:tc>
          <w:tcPr>
            <w:tcW w:w="4530" w:type="dxa"/>
            <w:vAlign w:val="center"/>
          </w:tcPr>
          <w:p w:rsidR="00B95D09" w:rsidRPr="0084258E" w:rsidRDefault="00B95D09" w:rsidP="0084258E">
            <w:pPr>
              <w:jc w:val="both"/>
            </w:pPr>
            <w:r w:rsidRPr="0084258E">
              <w:t>30 a 40 anos</w:t>
            </w:r>
          </w:p>
        </w:tc>
        <w:tc>
          <w:tcPr>
            <w:tcW w:w="4531" w:type="dxa"/>
            <w:vAlign w:val="center"/>
          </w:tcPr>
          <w:p w:rsidR="00B95D09" w:rsidRPr="0084258E" w:rsidRDefault="00B95D09" w:rsidP="0084258E">
            <w:pPr>
              <w:jc w:val="both"/>
            </w:pPr>
            <w:r w:rsidRPr="0084258E">
              <w:t>15 anos</w:t>
            </w:r>
          </w:p>
        </w:tc>
      </w:tr>
      <w:tr w:rsidR="0084258E" w:rsidRPr="0084258E" w:rsidTr="001725F0">
        <w:trPr>
          <w:trHeight w:hRule="exact" w:val="284"/>
        </w:trPr>
        <w:tc>
          <w:tcPr>
            <w:tcW w:w="4530" w:type="dxa"/>
            <w:vAlign w:val="center"/>
          </w:tcPr>
          <w:p w:rsidR="00B95D09" w:rsidRPr="0084258E" w:rsidRDefault="00B95D09" w:rsidP="0084258E">
            <w:pPr>
              <w:jc w:val="both"/>
            </w:pPr>
            <w:r w:rsidRPr="0084258E">
              <w:t>41 a 43 anos</w:t>
            </w:r>
          </w:p>
        </w:tc>
        <w:tc>
          <w:tcPr>
            <w:tcW w:w="4531" w:type="dxa"/>
            <w:vAlign w:val="center"/>
          </w:tcPr>
          <w:p w:rsidR="00B95D09" w:rsidRPr="0084258E" w:rsidRDefault="00B95D09" w:rsidP="0084258E">
            <w:pPr>
              <w:jc w:val="both"/>
            </w:pPr>
            <w:r w:rsidRPr="0084258E">
              <w:t>20 anos</w:t>
            </w:r>
          </w:p>
        </w:tc>
      </w:tr>
      <w:tr w:rsidR="0084258E" w:rsidRPr="0084258E" w:rsidTr="001725F0">
        <w:trPr>
          <w:trHeight w:hRule="exact" w:val="284"/>
        </w:trPr>
        <w:tc>
          <w:tcPr>
            <w:tcW w:w="4530" w:type="dxa"/>
            <w:vAlign w:val="center"/>
          </w:tcPr>
          <w:p w:rsidR="00B95D09" w:rsidRPr="0084258E" w:rsidRDefault="00B95D09" w:rsidP="0084258E">
            <w:pPr>
              <w:jc w:val="both"/>
            </w:pPr>
            <w:r w:rsidRPr="0084258E">
              <w:lastRenderedPageBreak/>
              <w:t>44 anos ou mais</w:t>
            </w:r>
          </w:p>
        </w:tc>
        <w:tc>
          <w:tcPr>
            <w:tcW w:w="4531" w:type="dxa"/>
            <w:vAlign w:val="center"/>
          </w:tcPr>
          <w:p w:rsidR="00B95D09" w:rsidRPr="0084258E" w:rsidRDefault="00B95D09" w:rsidP="0084258E">
            <w:pPr>
              <w:jc w:val="both"/>
            </w:pPr>
            <w:r w:rsidRPr="0084258E">
              <w:t>vitalícia</w:t>
            </w:r>
          </w:p>
        </w:tc>
      </w:tr>
    </w:tbl>
    <w:p w:rsidR="00B95D09" w:rsidRPr="0084258E" w:rsidRDefault="00B95D09" w:rsidP="0084258E">
      <w:pPr>
        <w:jc w:val="both"/>
      </w:pPr>
    </w:p>
    <w:p w:rsidR="004A55C8" w:rsidRPr="0084258E" w:rsidRDefault="00BC5552" w:rsidP="0084258E">
      <w:pPr>
        <w:jc w:val="both"/>
        <w:rPr>
          <w:b/>
        </w:rPr>
      </w:pPr>
      <w:r w:rsidRPr="0084258E">
        <w:rPr>
          <w:b/>
        </w:rPr>
        <w:t xml:space="preserve">Como </w:t>
      </w:r>
      <w:r w:rsidR="002B7273" w:rsidRPr="0084258E">
        <w:rPr>
          <w:b/>
        </w:rPr>
        <w:t>fica o Benefício Assistencial de Prestação Continuada</w:t>
      </w:r>
      <w:r w:rsidR="00131002" w:rsidRPr="0084258E">
        <w:rPr>
          <w:b/>
        </w:rPr>
        <w:t xml:space="preserve"> - BPC</w:t>
      </w:r>
      <w:r w:rsidR="002B7273" w:rsidRPr="0084258E">
        <w:rPr>
          <w:b/>
        </w:rPr>
        <w:t>?</w:t>
      </w:r>
    </w:p>
    <w:p w:rsidR="002B7273" w:rsidRPr="0084258E" w:rsidRDefault="00131002" w:rsidP="0084258E">
      <w:pPr>
        <w:jc w:val="both"/>
      </w:pPr>
      <w:r w:rsidRPr="0084258E">
        <w:t>O benefício assistencial será mantido para a pessoa com deficiência e para o idoso que atenda aos requisitos do programa.  No caso do idoso, a idade para acesso ao benefício passará de 65 para 70 anos.</w:t>
      </w:r>
    </w:p>
    <w:p w:rsidR="007B6D2C" w:rsidRPr="0084258E" w:rsidRDefault="007B6D2C" w:rsidP="0084258E">
      <w:pPr>
        <w:jc w:val="both"/>
        <w:rPr>
          <w:b/>
        </w:rPr>
      </w:pPr>
      <w:r w:rsidRPr="0084258E">
        <w:rPr>
          <w:b/>
        </w:rPr>
        <w:t>Essa alteração afetará a pessoa idosa que já possui 65 anos de idade?</w:t>
      </w:r>
    </w:p>
    <w:p w:rsidR="007B6D2C" w:rsidRPr="0084258E" w:rsidRDefault="007B6D2C" w:rsidP="0084258E">
      <w:pPr>
        <w:jc w:val="both"/>
      </w:pPr>
      <w:r w:rsidRPr="0084258E">
        <w:t>Não. O critério etário não será alterado para os idosos que já possuírem 65 anos de idade na data de promulgação da Emenda.</w:t>
      </w:r>
    </w:p>
    <w:p w:rsidR="007B6D2C" w:rsidRPr="0084258E" w:rsidRDefault="007B6D2C" w:rsidP="0084258E">
      <w:pPr>
        <w:jc w:val="both"/>
        <w:rPr>
          <w:b/>
        </w:rPr>
      </w:pPr>
      <w:r w:rsidRPr="0084258E">
        <w:rPr>
          <w:b/>
        </w:rPr>
        <w:t>Haverá uma regra de transição para a concessão do benefício assistencial ao idoso?</w:t>
      </w:r>
    </w:p>
    <w:p w:rsidR="007B6D2C" w:rsidRPr="0084258E" w:rsidRDefault="007B6D2C" w:rsidP="0084258E">
      <w:pPr>
        <w:jc w:val="both"/>
      </w:pPr>
      <w:r w:rsidRPr="0084258E">
        <w:t>Sim. A progressão da idade de 65 para 70 anos será gradual, com o incremento de 1 ano de idade após o transcurso de 2 anos.</w:t>
      </w:r>
    </w:p>
    <w:p w:rsidR="002B6460" w:rsidRPr="0084258E" w:rsidRDefault="002B6460" w:rsidP="0084258E">
      <w:pPr>
        <w:jc w:val="both"/>
      </w:pPr>
    </w:p>
    <w:p w:rsidR="00FD6F0C" w:rsidRPr="0084258E" w:rsidRDefault="00FD6F0C" w:rsidP="0084258E">
      <w:pPr>
        <w:pStyle w:val="PargrafodaLista"/>
        <w:numPr>
          <w:ilvl w:val="0"/>
          <w:numId w:val="11"/>
        </w:numPr>
        <w:jc w:val="both"/>
        <w:rPr>
          <w:b/>
          <w:u w:val="single"/>
        </w:rPr>
      </w:pPr>
      <w:r w:rsidRPr="0084258E">
        <w:rPr>
          <w:b/>
          <w:u w:val="single"/>
        </w:rPr>
        <w:br w:type="page"/>
      </w:r>
    </w:p>
    <w:p w:rsidR="00746AF3" w:rsidRPr="0084258E" w:rsidRDefault="00746AF3" w:rsidP="0084258E">
      <w:pPr>
        <w:jc w:val="both"/>
        <w:rPr>
          <w:b/>
          <w:sz w:val="24"/>
          <w:szCs w:val="24"/>
          <w:u w:val="single"/>
        </w:rPr>
      </w:pPr>
      <w:r w:rsidRPr="0084258E">
        <w:rPr>
          <w:b/>
          <w:sz w:val="24"/>
          <w:szCs w:val="24"/>
          <w:u w:val="single"/>
        </w:rPr>
        <w:lastRenderedPageBreak/>
        <w:t>REGIME DE PREVIDÊNCIA DOS SERVIDORES PÚBLICOS (RPPS)</w:t>
      </w:r>
    </w:p>
    <w:p w:rsidR="00BF6F6F" w:rsidRPr="0084258E" w:rsidRDefault="00BF6F6F" w:rsidP="0084258E">
      <w:pPr>
        <w:jc w:val="both"/>
        <w:rPr>
          <w:b/>
        </w:rPr>
      </w:pPr>
      <w:r w:rsidRPr="0084258E">
        <w:rPr>
          <w:b/>
        </w:rPr>
        <w:t>Os servidores públicos continuarão se aposentando pelo Regime Próprio (RPPS) ou todos pa</w:t>
      </w:r>
      <w:r w:rsidR="001B4179" w:rsidRPr="0084258E">
        <w:rPr>
          <w:b/>
        </w:rPr>
        <w:t>ssarão para o Regime Geral (RGPS</w:t>
      </w:r>
      <w:r w:rsidRPr="0084258E">
        <w:rPr>
          <w:b/>
        </w:rPr>
        <w:t xml:space="preserve">)? </w:t>
      </w:r>
    </w:p>
    <w:p w:rsidR="00BF6F6F" w:rsidRPr="0084258E" w:rsidRDefault="00BF6F6F" w:rsidP="0084258E">
      <w:pPr>
        <w:jc w:val="both"/>
      </w:pPr>
      <w:r w:rsidRPr="0084258E">
        <w:t>Os RPPS continuam existindo e sendo responsáveis pelos benefícios de aposentadoria e pensão por morte dos servidores públicos titulares de cargos efetivos (concursados admitidos pelo regime estatutário).</w:t>
      </w:r>
    </w:p>
    <w:p w:rsidR="00BF6F6F" w:rsidRPr="0084258E" w:rsidRDefault="00BF6F6F" w:rsidP="0084258E">
      <w:pPr>
        <w:jc w:val="both"/>
      </w:pPr>
      <w:r w:rsidRPr="0084258E">
        <w:t xml:space="preserve">Permanecem vinculados ao RGPS, os seguintes grupos de agentes públicos: ocupantes exclusivamente de cargo em comissão, admitidos para cargo temporário, </w:t>
      </w:r>
      <w:r w:rsidR="00C50FC7" w:rsidRPr="0084258E">
        <w:t xml:space="preserve">os que exercem </w:t>
      </w:r>
      <w:r w:rsidRPr="0084258E">
        <w:t>mandato eletivo e empregados públicos (concursados admitidos pelo regime celetista).</w:t>
      </w:r>
    </w:p>
    <w:p w:rsidR="00BF6F6F" w:rsidRPr="0084258E" w:rsidRDefault="00BF6F6F" w:rsidP="0084258E">
      <w:pPr>
        <w:jc w:val="both"/>
      </w:pPr>
      <w:r w:rsidRPr="0084258E">
        <w:t>Além desses, também são segurados do RGPS os servidores públicos titulares de cargos efetivos dos Municípios que não tenham RPPS instituído.</w:t>
      </w:r>
    </w:p>
    <w:p w:rsidR="00BF6F6F" w:rsidRPr="0084258E" w:rsidRDefault="00BF6F6F" w:rsidP="0084258E">
      <w:pPr>
        <w:jc w:val="both"/>
      </w:pPr>
    </w:p>
    <w:p w:rsidR="00BF6F6F" w:rsidRPr="0084258E" w:rsidRDefault="00BF6F6F" w:rsidP="0084258E">
      <w:pPr>
        <w:jc w:val="both"/>
        <w:rPr>
          <w:b/>
        </w:rPr>
      </w:pPr>
      <w:r w:rsidRPr="0084258E">
        <w:rPr>
          <w:b/>
        </w:rPr>
        <w:t>Em que pontos as regras dos Regime</w:t>
      </w:r>
      <w:r w:rsidR="001B4179" w:rsidRPr="0084258E">
        <w:rPr>
          <w:b/>
        </w:rPr>
        <w:t>s</w:t>
      </w:r>
      <w:r w:rsidRPr="0084258E">
        <w:rPr>
          <w:b/>
        </w:rPr>
        <w:t xml:space="preserve"> Próprio</w:t>
      </w:r>
      <w:r w:rsidR="001B4179" w:rsidRPr="0084258E">
        <w:rPr>
          <w:b/>
        </w:rPr>
        <w:t>s</w:t>
      </w:r>
      <w:r w:rsidRPr="0084258E">
        <w:rPr>
          <w:b/>
        </w:rPr>
        <w:t xml:space="preserve"> se igualaram às do Regime Geral?</w:t>
      </w:r>
    </w:p>
    <w:p w:rsidR="00BF6F6F" w:rsidRPr="0084258E" w:rsidRDefault="001B4179" w:rsidP="0084258E">
      <w:pPr>
        <w:jc w:val="both"/>
      </w:pPr>
      <w:r w:rsidRPr="0084258E">
        <w:t>A</w:t>
      </w:r>
      <w:r w:rsidR="00BF6F6F" w:rsidRPr="0084258E">
        <w:t xml:space="preserve">s regras do RPPS </w:t>
      </w:r>
      <w:r w:rsidR="008E41DE" w:rsidRPr="0084258E">
        <w:t xml:space="preserve">e do RGPS </w:t>
      </w:r>
      <w:r w:rsidR="00BF6F6F" w:rsidRPr="0084258E">
        <w:t xml:space="preserve">passam a convergir </w:t>
      </w:r>
      <w:r w:rsidR="008E41DE" w:rsidRPr="0084258E">
        <w:t>entre si</w:t>
      </w:r>
      <w:r w:rsidR="00BF6F6F" w:rsidRPr="0084258E">
        <w:t xml:space="preserve"> nos seguintes aspectos:</w:t>
      </w:r>
    </w:p>
    <w:p w:rsidR="00BF6F6F" w:rsidRPr="0084258E" w:rsidRDefault="00BF6F6F" w:rsidP="0084258E">
      <w:pPr>
        <w:pStyle w:val="PargrafodaLista"/>
        <w:numPr>
          <w:ilvl w:val="0"/>
          <w:numId w:val="8"/>
        </w:numPr>
        <w:jc w:val="both"/>
      </w:pPr>
      <w:r w:rsidRPr="0084258E">
        <w:t>Valor mínimo e máximo das remunerações de contribuição e de benefícios (a partir da instituição da previdência complementar).</w:t>
      </w:r>
    </w:p>
    <w:p w:rsidR="00BF6F6F" w:rsidRPr="0084258E" w:rsidRDefault="00BF6F6F" w:rsidP="0084258E">
      <w:pPr>
        <w:pStyle w:val="PargrafodaLista"/>
        <w:numPr>
          <w:ilvl w:val="0"/>
          <w:numId w:val="8"/>
        </w:numPr>
        <w:jc w:val="both"/>
      </w:pPr>
      <w:r w:rsidRPr="0084258E">
        <w:t>Idade mínima para aposentadoria.</w:t>
      </w:r>
    </w:p>
    <w:p w:rsidR="00BF6F6F" w:rsidRPr="0084258E" w:rsidRDefault="00BF6F6F" w:rsidP="0084258E">
      <w:pPr>
        <w:pStyle w:val="PargrafodaLista"/>
        <w:numPr>
          <w:ilvl w:val="0"/>
          <w:numId w:val="8"/>
        </w:numPr>
        <w:jc w:val="both"/>
      </w:pPr>
      <w:r w:rsidRPr="0084258E">
        <w:t xml:space="preserve">Tempo de contribuição mínimo para aposentadoria </w:t>
      </w:r>
    </w:p>
    <w:p w:rsidR="00BF6F6F" w:rsidRPr="0084258E" w:rsidRDefault="00BF6F6F" w:rsidP="0084258E">
      <w:pPr>
        <w:pStyle w:val="PargrafodaLista"/>
        <w:numPr>
          <w:ilvl w:val="0"/>
          <w:numId w:val="8"/>
        </w:numPr>
        <w:jc w:val="both"/>
      </w:pPr>
      <w:r w:rsidRPr="0084258E">
        <w:t>Forma de cálculo dos benefícios de aposentadoria e pensão.</w:t>
      </w:r>
    </w:p>
    <w:p w:rsidR="00BF6F6F" w:rsidRPr="0084258E" w:rsidRDefault="00BF6F6F" w:rsidP="0084258E">
      <w:pPr>
        <w:pStyle w:val="PargrafodaLista"/>
        <w:numPr>
          <w:ilvl w:val="0"/>
          <w:numId w:val="8"/>
        </w:numPr>
        <w:jc w:val="both"/>
      </w:pPr>
      <w:r w:rsidRPr="0084258E">
        <w:t>Forma de reajuste dos benefícios de aposentadoria e pensão.</w:t>
      </w:r>
    </w:p>
    <w:p w:rsidR="00BF6F6F" w:rsidRPr="0084258E" w:rsidRDefault="00BF6F6F" w:rsidP="0084258E">
      <w:pPr>
        <w:pStyle w:val="PargrafodaLista"/>
        <w:numPr>
          <w:ilvl w:val="0"/>
          <w:numId w:val="8"/>
        </w:numPr>
        <w:jc w:val="both"/>
      </w:pPr>
      <w:r w:rsidRPr="0084258E">
        <w:t>Regra de cálculo de aposentadoria por incapacidade permanente para o trabalho.</w:t>
      </w:r>
    </w:p>
    <w:p w:rsidR="00BF6F6F" w:rsidRPr="0084258E" w:rsidRDefault="00BF6F6F" w:rsidP="0084258E">
      <w:pPr>
        <w:pStyle w:val="PargrafodaLista"/>
        <w:numPr>
          <w:ilvl w:val="0"/>
          <w:numId w:val="8"/>
        </w:numPr>
        <w:jc w:val="both"/>
      </w:pPr>
      <w:r w:rsidRPr="0084258E">
        <w:t>Hipótes</w:t>
      </w:r>
      <w:r w:rsidR="001725F0" w:rsidRPr="0084258E">
        <w:t>es de aposentadorias especiais: deficientes e condições especiais que prejudiquem a saúde</w:t>
      </w:r>
    </w:p>
    <w:p w:rsidR="00BF6F6F" w:rsidRPr="0084258E" w:rsidRDefault="00BF6F6F" w:rsidP="0084258E">
      <w:pPr>
        <w:pStyle w:val="PargrafodaLista"/>
        <w:numPr>
          <w:ilvl w:val="0"/>
          <w:numId w:val="8"/>
        </w:numPr>
        <w:jc w:val="both"/>
      </w:pPr>
      <w:r w:rsidRPr="0084258E">
        <w:t>Aplicação das mesmas condições de dependência para pensão e tempo de duração desse benefício.</w:t>
      </w:r>
    </w:p>
    <w:p w:rsidR="00BF6F6F" w:rsidRPr="0084258E" w:rsidRDefault="00BF6F6F" w:rsidP="0084258E">
      <w:pPr>
        <w:jc w:val="both"/>
        <w:rPr>
          <w:b/>
        </w:rPr>
      </w:pPr>
      <w:r w:rsidRPr="0084258E">
        <w:rPr>
          <w:b/>
        </w:rPr>
        <w:t>As alterações propostas trazem alguma mudança para o servidor que já implementou os requisitos para aposentadoria?</w:t>
      </w:r>
    </w:p>
    <w:p w:rsidR="00BF6F6F" w:rsidRPr="0084258E" w:rsidRDefault="00BF6F6F" w:rsidP="0084258E">
      <w:pPr>
        <w:jc w:val="both"/>
      </w:pPr>
      <w:r w:rsidRPr="0084258E">
        <w:t>Não. Todos os direitos adquiridos serão preservados. O servidor que já implementou os requisitos poderá se aposentar pelas regras antigas quando entender conveniente.</w:t>
      </w:r>
    </w:p>
    <w:p w:rsidR="00BF6F6F" w:rsidRPr="0084258E" w:rsidRDefault="00BF6F6F" w:rsidP="0084258E">
      <w:pPr>
        <w:jc w:val="both"/>
        <w:rPr>
          <w:b/>
        </w:rPr>
      </w:pPr>
      <w:r w:rsidRPr="0084258E">
        <w:rPr>
          <w:b/>
        </w:rPr>
        <w:t>Como ficam as regras de previdência complementar para o servidor?</w:t>
      </w:r>
    </w:p>
    <w:p w:rsidR="00BF6F6F" w:rsidRPr="0084258E" w:rsidRDefault="00BF6F6F" w:rsidP="0084258E">
      <w:pPr>
        <w:jc w:val="both"/>
      </w:pPr>
      <w:r w:rsidRPr="0084258E">
        <w:t xml:space="preserve">A instituição do regime de previdência complementar e consequente fixação do limite máximo estabelecido para os benefícios do RGPS como teto dos benefícios a serem pagos por RPPS torna-se obrigatória, devendo ser cumprida pelos entes federativos no prazo máximo de 2 </w:t>
      </w:r>
      <w:r w:rsidR="00C50FC7" w:rsidRPr="0084258E">
        <w:t xml:space="preserve">(dois) </w:t>
      </w:r>
      <w:r w:rsidRPr="0084258E">
        <w:t>anos.</w:t>
      </w:r>
    </w:p>
    <w:p w:rsidR="00BF6F6F" w:rsidRPr="0084258E" w:rsidRDefault="00BF6F6F" w:rsidP="0084258E">
      <w:pPr>
        <w:jc w:val="both"/>
      </w:pPr>
      <w:r w:rsidRPr="0084258E">
        <w:t>Além disso, foi retirada a exigência de que o regime de previdência complementar precise ser operado por entidade fechada de previdência complementar de natureza pública, com a finalidade de possibilitar uma maior concorrência entre instituições aptas a ofertar planos de benefícios aos entes federativos.</w:t>
      </w:r>
    </w:p>
    <w:p w:rsidR="00BF6F6F" w:rsidRPr="0084258E" w:rsidRDefault="00BF6F6F" w:rsidP="0084258E">
      <w:pPr>
        <w:jc w:val="both"/>
      </w:pPr>
      <w:r w:rsidRPr="0084258E">
        <w:lastRenderedPageBreak/>
        <w:t>Porém, continua valendo a regra de que o limite do RGPS só alcança os servidores que ingressem no serviço público posteriormente à instituição do regime de previdência complementar ou que ingressaram anteriormente, mas fizeram essa opção.</w:t>
      </w:r>
    </w:p>
    <w:p w:rsidR="00BF6F6F" w:rsidRPr="0084258E" w:rsidRDefault="00C50FC7" w:rsidP="0084258E">
      <w:pPr>
        <w:jc w:val="both"/>
      </w:pPr>
      <w:r w:rsidRPr="0084258E">
        <w:t>E</w:t>
      </w:r>
      <w:r w:rsidR="00BF6F6F" w:rsidRPr="0084258E">
        <w:t>mbora a adesão do servidor público na condição de participante do regime de previdência complementar seja facultativa, conforme previsto no art. 202 da Constituição, a incidência do limite máximo de benefícios do RGPS para os servidores que ingressarem depois da instituição da previdência complementar pelos entes federativos é obrigatória.</w:t>
      </w:r>
    </w:p>
    <w:p w:rsidR="00BF6F6F" w:rsidRPr="0084258E" w:rsidRDefault="001475DD" w:rsidP="0084258E">
      <w:pPr>
        <w:jc w:val="both"/>
        <w:rPr>
          <w:b/>
        </w:rPr>
      </w:pPr>
      <w:r w:rsidRPr="0084258E">
        <w:rPr>
          <w:b/>
        </w:rPr>
        <w:t>O</w:t>
      </w:r>
      <w:r w:rsidR="00BF6F6F" w:rsidRPr="0084258E">
        <w:rPr>
          <w:b/>
        </w:rPr>
        <w:t xml:space="preserve">s servidores </w:t>
      </w:r>
      <w:r w:rsidR="0055506B" w:rsidRPr="0084258E">
        <w:rPr>
          <w:b/>
        </w:rPr>
        <w:t xml:space="preserve">amparados em RPPS </w:t>
      </w:r>
      <w:r w:rsidR="00BF6F6F" w:rsidRPr="0084258E">
        <w:rPr>
          <w:b/>
        </w:rPr>
        <w:t>poderão ter complementação de aposentadoria?</w:t>
      </w:r>
    </w:p>
    <w:p w:rsidR="00BF6F6F" w:rsidRPr="0084258E" w:rsidRDefault="00C50FC7" w:rsidP="0084258E">
      <w:pPr>
        <w:jc w:val="both"/>
      </w:pPr>
      <w:r w:rsidRPr="0084258E">
        <w:t>T</w:t>
      </w:r>
      <w:r w:rsidR="00BF6F6F" w:rsidRPr="0084258E">
        <w:t>odos os entes federativos que possuem R</w:t>
      </w:r>
      <w:r w:rsidR="00AE00DF" w:rsidRPr="0084258E">
        <w:t>egime Próprio</w:t>
      </w:r>
      <w:r w:rsidR="00BF6F6F" w:rsidRPr="0084258E">
        <w:t xml:space="preserve">, inclusive Municípios, </w:t>
      </w:r>
      <w:r w:rsidRPr="0084258E">
        <w:t xml:space="preserve">serão obrigados a </w:t>
      </w:r>
      <w:r w:rsidR="00BF6F6F" w:rsidRPr="0084258E">
        <w:t>institu</w:t>
      </w:r>
      <w:r w:rsidRPr="0084258E">
        <w:t>ir</w:t>
      </w:r>
      <w:r w:rsidR="00BF6F6F" w:rsidRPr="0084258E">
        <w:t xml:space="preserve"> regime de previdência complementar para seus servidores e </w:t>
      </w:r>
      <w:r w:rsidRPr="0084258E">
        <w:t xml:space="preserve">a </w:t>
      </w:r>
      <w:r w:rsidR="00BF6F6F" w:rsidRPr="0084258E">
        <w:t>limit</w:t>
      </w:r>
      <w:r w:rsidRPr="0084258E">
        <w:t>ar</w:t>
      </w:r>
      <w:r w:rsidR="00BF6F6F" w:rsidRPr="0084258E">
        <w:t xml:space="preserve"> os benefícios do R</w:t>
      </w:r>
      <w:r w:rsidR="00AE00DF" w:rsidRPr="0084258E">
        <w:t xml:space="preserve">egime Próprio </w:t>
      </w:r>
      <w:r w:rsidR="00BF6F6F" w:rsidRPr="0084258E">
        <w:t>ao teto de benefícios do R</w:t>
      </w:r>
      <w:r w:rsidR="00AE00DF" w:rsidRPr="0084258E">
        <w:t>egime Geral</w:t>
      </w:r>
      <w:r w:rsidR="00BF6F6F" w:rsidRPr="0084258E">
        <w:t>, o que deverá ser atendido em até 2</w:t>
      </w:r>
      <w:r w:rsidRPr="0084258E">
        <w:t xml:space="preserve"> (dois)</w:t>
      </w:r>
      <w:r w:rsidR="00BF6F6F" w:rsidRPr="0084258E">
        <w:t xml:space="preserve"> anos.</w:t>
      </w:r>
    </w:p>
    <w:p w:rsidR="00BF6F6F" w:rsidRPr="0084258E" w:rsidRDefault="00BF6F6F" w:rsidP="0084258E">
      <w:pPr>
        <w:jc w:val="both"/>
        <w:rPr>
          <w:b/>
        </w:rPr>
      </w:pPr>
      <w:r w:rsidRPr="0084258E">
        <w:rPr>
          <w:b/>
        </w:rPr>
        <w:t xml:space="preserve">A quais servidores se aplicarão as regras </w:t>
      </w:r>
      <w:r w:rsidR="00C50FC7" w:rsidRPr="0084258E">
        <w:rPr>
          <w:b/>
        </w:rPr>
        <w:t xml:space="preserve">permanentes </w:t>
      </w:r>
      <w:r w:rsidRPr="0084258E">
        <w:rPr>
          <w:b/>
        </w:rPr>
        <w:t>da Constituição Federal</w:t>
      </w:r>
      <w:r w:rsidR="00C50FC7" w:rsidRPr="0084258E">
        <w:rPr>
          <w:b/>
        </w:rPr>
        <w:t xml:space="preserve"> (art. 40)</w:t>
      </w:r>
      <w:r w:rsidRPr="0084258E">
        <w:rPr>
          <w:b/>
        </w:rPr>
        <w:t>?</w:t>
      </w:r>
    </w:p>
    <w:p w:rsidR="00BF6F6F" w:rsidRPr="0084258E" w:rsidRDefault="00BF6F6F" w:rsidP="0084258E">
      <w:pPr>
        <w:jc w:val="both"/>
      </w:pPr>
      <w:r w:rsidRPr="0084258E">
        <w:t>As regras permanentes serão aplicadas</w:t>
      </w:r>
      <w:r w:rsidR="001475DD" w:rsidRPr="0084258E">
        <w:t>,</w:t>
      </w:r>
      <w:r w:rsidRPr="0084258E">
        <w:t xml:space="preserve"> de forma plena</w:t>
      </w:r>
      <w:r w:rsidR="001475DD" w:rsidRPr="0084258E">
        <w:t>,</w:t>
      </w:r>
      <w:r w:rsidRPr="0084258E">
        <w:t xml:space="preserve"> aos servidores titulares de cargo efetivo dos entes que possuem RPPS, cujo ingresso no serviço público ocorra depois da instituição da previdência complementar ou que, tendo ingressado antes, optem por esse regime, e que tenham idade inferior a 50 anos (homem) ou 45 anos (mulher). Os servidores que tenham idades superiores a essas </w:t>
      </w:r>
      <w:r w:rsidR="00C50FC7" w:rsidRPr="0084258E">
        <w:t>serão alcançados</w:t>
      </w:r>
      <w:r w:rsidRPr="0084258E">
        <w:t xml:space="preserve"> pela regra de transição, desde que cumpram todos os seus requisitos. Os servidores que não tenham atingido essas idades, mas cujo ingresso seja anterior à instituição da previdência complementar, estarão sujeitos ao art. 40, porém não terão seus benef</w:t>
      </w:r>
      <w:r w:rsidR="001475DD" w:rsidRPr="0084258E">
        <w:t>ícios limitados ao teto do RGPS</w:t>
      </w:r>
      <w:r w:rsidRPr="0084258E">
        <w:t>.</w:t>
      </w:r>
    </w:p>
    <w:p w:rsidR="00BF6F6F" w:rsidRPr="0084258E" w:rsidRDefault="00BF6F6F" w:rsidP="0084258E">
      <w:pPr>
        <w:jc w:val="both"/>
        <w:rPr>
          <w:b/>
        </w:rPr>
      </w:pPr>
      <w:r w:rsidRPr="0084258E">
        <w:rPr>
          <w:b/>
        </w:rPr>
        <w:t xml:space="preserve">A </w:t>
      </w:r>
      <w:r w:rsidR="001475DD" w:rsidRPr="0084258E">
        <w:rPr>
          <w:b/>
        </w:rPr>
        <w:t>reforma muda</w:t>
      </w:r>
      <w:r w:rsidRPr="0084258E">
        <w:rPr>
          <w:b/>
        </w:rPr>
        <w:t xml:space="preserve"> as regras de </w:t>
      </w:r>
      <w:r w:rsidR="001475DD" w:rsidRPr="0084258E">
        <w:rPr>
          <w:b/>
        </w:rPr>
        <w:t>contribuição dos servidores?</w:t>
      </w:r>
    </w:p>
    <w:p w:rsidR="00BF6F6F" w:rsidRPr="0084258E" w:rsidRDefault="00282D46" w:rsidP="0084258E">
      <w:pPr>
        <w:jc w:val="both"/>
      </w:pPr>
      <w:r w:rsidRPr="0084258E">
        <w:t>Sim, haverá mudança quanto às contribuições incidentes sobre proventos e pensões pois não haverá mais diferença na base de cálculo no caso de o beneficiário ser portador de doença incapacitante.</w:t>
      </w:r>
    </w:p>
    <w:p w:rsidR="00011AEC" w:rsidRDefault="00011AEC" w:rsidP="00011AEC">
      <w:pPr>
        <w:jc w:val="both"/>
        <w:rPr>
          <w:b/>
        </w:rPr>
      </w:pPr>
      <w:r w:rsidRPr="0084258E">
        <w:rPr>
          <w:b/>
        </w:rPr>
        <w:t xml:space="preserve">A reforma </w:t>
      </w:r>
      <w:r>
        <w:rPr>
          <w:b/>
        </w:rPr>
        <w:t>altera as regras dos policiais militares?</w:t>
      </w:r>
    </w:p>
    <w:p w:rsidR="00011AEC" w:rsidRPr="00011AEC" w:rsidRDefault="00011AEC" w:rsidP="00011AEC">
      <w:pPr>
        <w:jc w:val="both"/>
      </w:pPr>
      <w:r>
        <w:t>Sim. Os policiais e bombeiros militares passam a observar as regras dos servidores civis (art. 40). Porém, essa alteração é imediata apenas para os futuros policiais militares. Para os atuais caberá aos Estados e Distrito Federal legislarem sobre a regra de transição, observada idade mínima de 55 anos para reforma ou reserva remunerada.</w:t>
      </w:r>
    </w:p>
    <w:p w:rsidR="00FD6F0C" w:rsidRPr="0084258E" w:rsidRDefault="00FD6F0C" w:rsidP="0084258E">
      <w:pPr>
        <w:jc w:val="both"/>
      </w:pPr>
      <w:r w:rsidRPr="0084258E">
        <w:br w:type="page"/>
      </w:r>
    </w:p>
    <w:p w:rsidR="00BF6F6F" w:rsidRPr="0084258E" w:rsidRDefault="00BF6F6F" w:rsidP="0084258E">
      <w:pPr>
        <w:jc w:val="both"/>
        <w:rPr>
          <w:b/>
          <w:u w:val="single"/>
        </w:rPr>
      </w:pPr>
      <w:r w:rsidRPr="0084258E">
        <w:rPr>
          <w:b/>
          <w:u w:val="single"/>
        </w:rPr>
        <w:lastRenderedPageBreak/>
        <w:t>APOSENTADORIAS</w:t>
      </w:r>
    </w:p>
    <w:p w:rsidR="00BF6F6F" w:rsidRPr="0084258E" w:rsidRDefault="00BF6F6F" w:rsidP="0084258E">
      <w:pPr>
        <w:jc w:val="both"/>
      </w:pPr>
    </w:p>
    <w:p w:rsidR="00BF6F6F" w:rsidRPr="0084258E" w:rsidRDefault="00BF6F6F" w:rsidP="0084258E">
      <w:pPr>
        <w:jc w:val="both"/>
        <w:rPr>
          <w:b/>
        </w:rPr>
      </w:pPr>
      <w:r w:rsidRPr="0084258E">
        <w:rPr>
          <w:b/>
        </w:rPr>
        <w:t>Quais as principais mudanças referentes à aposentadoria do servidor público vinculado a RPPS?</w:t>
      </w:r>
    </w:p>
    <w:p w:rsidR="00BF6F6F" w:rsidRPr="0084258E" w:rsidRDefault="00BF6F6F" w:rsidP="0084258E">
      <w:pPr>
        <w:pStyle w:val="PargrafodaLista"/>
        <w:numPr>
          <w:ilvl w:val="0"/>
          <w:numId w:val="9"/>
        </w:numPr>
        <w:jc w:val="both"/>
      </w:pPr>
      <w:r w:rsidRPr="0084258E">
        <w:t>Uniformização do tempo de contribuição e i</w:t>
      </w:r>
      <w:r w:rsidR="001475DD" w:rsidRPr="0084258E">
        <w:t xml:space="preserve">dade exigidos </w:t>
      </w:r>
      <w:r w:rsidRPr="0084258E">
        <w:t xml:space="preserve">com </w:t>
      </w:r>
      <w:r w:rsidR="0055506B" w:rsidRPr="0084258E">
        <w:t xml:space="preserve">a </w:t>
      </w:r>
      <w:r w:rsidRPr="0084258E">
        <w:t>elevação da idade mínima</w:t>
      </w:r>
      <w:r w:rsidR="001475DD" w:rsidRPr="0084258E">
        <w:t xml:space="preserve"> para 65 anos</w:t>
      </w:r>
    </w:p>
    <w:p w:rsidR="00BF6F6F" w:rsidRPr="0084258E" w:rsidRDefault="00BF6F6F" w:rsidP="0084258E">
      <w:pPr>
        <w:pStyle w:val="PargrafodaLista"/>
        <w:numPr>
          <w:ilvl w:val="0"/>
          <w:numId w:val="9"/>
        </w:numPr>
        <w:jc w:val="both"/>
      </w:pPr>
      <w:r w:rsidRPr="0084258E">
        <w:t>Aplicação obrigatória do teto de benefícios do RGPS, a partir da instituição da previdência complementar, também obrigatória.</w:t>
      </w:r>
    </w:p>
    <w:p w:rsidR="00BF6F6F" w:rsidRPr="0084258E" w:rsidRDefault="00BF6F6F" w:rsidP="0084258E">
      <w:pPr>
        <w:pStyle w:val="PargrafodaLista"/>
        <w:numPr>
          <w:ilvl w:val="0"/>
          <w:numId w:val="9"/>
        </w:numPr>
        <w:jc w:val="both"/>
      </w:pPr>
      <w:r w:rsidRPr="0084258E">
        <w:t>Adoção de mesma regra de cálculo e reajustamento d</w:t>
      </w:r>
      <w:r w:rsidR="001475DD" w:rsidRPr="0084258E">
        <w:t>a</w:t>
      </w:r>
      <w:r w:rsidRPr="0084258E">
        <w:t xml:space="preserve">s </w:t>
      </w:r>
      <w:r w:rsidR="001475DD" w:rsidRPr="0084258E">
        <w:t>aposentadorias d</w:t>
      </w:r>
      <w:r w:rsidRPr="0084258E">
        <w:t>o R</w:t>
      </w:r>
      <w:r w:rsidR="00BF2651" w:rsidRPr="0084258E">
        <w:t>egime Geral</w:t>
      </w:r>
    </w:p>
    <w:p w:rsidR="00BF6F6F" w:rsidRPr="0084258E" w:rsidRDefault="00BF6F6F" w:rsidP="0084258E">
      <w:pPr>
        <w:pStyle w:val="PargrafodaLista"/>
        <w:numPr>
          <w:ilvl w:val="0"/>
          <w:numId w:val="9"/>
        </w:numPr>
        <w:jc w:val="both"/>
      </w:pPr>
      <w:r w:rsidRPr="0084258E">
        <w:t>Vedação de acúmulo de aposentadoria com pensão por m</w:t>
      </w:r>
      <w:r w:rsidR="001475DD" w:rsidRPr="0084258E">
        <w:t>orte, por qualquer beneficiário</w:t>
      </w:r>
    </w:p>
    <w:p w:rsidR="00BF6F6F" w:rsidRPr="0084258E" w:rsidRDefault="00BF6F6F" w:rsidP="0084258E">
      <w:pPr>
        <w:pStyle w:val="PargrafodaLista"/>
        <w:numPr>
          <w:ilvl w:val="0"/>
          <w:numId w:val="9"/>
        </w:numPr>
        <w:jc w:val="both"/>
      </w:pPr>
      <w:r w:rsidRPr="0084258E">
        <w:t>Estabelecimento de regras de transição para os atuais segurados de RPPS que possuam idade igual ou superior a 50 anos</w:t>
      </w:r>
      <w:r w:rsidR="001475DD" w:rsidRPr="0084258E">
        <w:t xml:space="preserve"> (homens) ou 45 anos (mulheres)</w:t>
      </w:r>
    </w:p>
    <w:p w:rsidR="00BF6F6F" w:rsidRPr="0084258E" w:rsidRDefault="00BF6F6F" w:rsidP="0084258E">
      <w:pPr>
        <w:jc w:val="both"/>
      </w:pPr>
    </w:p>
    <w:p w:rsidR="00F34E08" w:rsidRPr="0084258E" w:rsidRDefault="00F34E08" w:rsidP="0084258E">
      <w:pPr>
        <w:jc w:val="both"/>
        <w:rPr>
          <w:b/>
          <w:bCs/>
        </w:rPr>
      </w:pPr>
      <w:r w:rsidRPr="0084258E">
        <w:rPr>
          <w:b/>
          <w:bCs/>
        </w:rPr>
        <w:t>O servidor que já implementou os requisitos para aposentadoria e começou a receber abono de permanência antes da reforma, poderá continuar trabalhando e ainda se aposentar nas regras antigas?</w:t>
      </w:r>
    </w:p>
    <w:p w:rsidR="00F34E08" w:rsidRPr="0084258E" w:rsidRDefault="00F34E08" w:rsidP="0084258E">
      <w:pPr>
        <w:jc w:val="both"/>
      </w:pPr>
      <w:r w:rsidRPr="0084258E">
        <w:t xml:space="preserve">Sim. O servidor que já completou os requisitos para aposentadoria e que recebe abono de permanência tem direito à aposentadoria e a reforma não altera </w:t>
      </w:r>
      <w:r w:rsidR="009E1697" w:rsidRPr="0084258E">
        <w:t>essa condição</w:t>
      </w:r>
      <w:r w:rsidRPr="0084258E">
        <w:t xml:space="preserve">. O abono continuará sendo pago até que o servidor decida se aposentar ou até completar 75 anos de idade, quando será aposentado compulsoriamente. Ao servidor com direito adquirido, que completar a idade para aposentadoria compulsória serão garantidas as regras de cálculo </w:t>
      </w:r>
      <w:r w:rsidR="009E1697" w:rsidRPr="0084258E">
        <w:t>para a aposentadoria voluntária.</w:t>
      </w:r>
    </w:p>
    <w:p w:rsidR="00F34E08" w:rsidRPr="0084258E" w:rsidRDefault="00F34E08" w:rsidP="0084258E">
      <w:pPr>
        <w:jc w:val="both"/>
        <w:rPr>
          <w:b/>
          <w:bCs/>
        </w:rPr>
      </w:pPr>
      <w:r w:rsidRPr="0084258E">
        <w:rPr>
          <w:b/>
          <w:bCs/>
        </w:rPr>
        <w:t>Os Estados e Municípios ainda podem pagar abono de permanência?</w:t>
      </w:r>
    </w:p>
    <w:p w:rsidR="00F34E08" w:rsidRPr="0084258E" w:rsidRDefault="00F34E08" w:rsidP="008E41DE">
      <w:pPr>
        <w:jc w:val="both"/>
      </w:pPr>
      <w:r w:rsidRPr="0084258E">
        <w:t>Sim. Os entes federativos poderão estabelecer critérios para o pagamento do abono de permanência ao servidor público que completar as exigências para aposentadoria depois da reforma e que permanecer em atividade</w:t>
      </w:r>
      <w:r w:rsidR="0055506B" w:rsidRPr="0084258E">
        <w:t>.</w:t>
      </w:r>
    </w:p>
    <w:p w:rsidR="00BF6F6F" w:rsidRPr="0084258E" w:rsidRDefault="00BF6F6F" w:rsidP="0084258E">
      <w:pPr>
        <w:jc w:val="both"/>
      </w:pPr>
    </w:p>
    <w:p w:rsidR="00BF6F6F" w:rsidRPr="0084258E" w:rsidRDefault="00BF6F6F" w:rsidP="0084258E">
      <w:pPr>
        <w:jc w:val="both"/>
        <w:rPr>
          <w:b/>
        </w:rPr>
      </w:pPr>
      <w:r w:rsidRPr="0084258E">
        <w:rPr>
          <w:b/>
        </w:rPr>
        <w:t>Acabou a aposentadoria por idade do servidor?</w:t>
      </w:r>
    </w:p>
    <w:p w:rsidR="00BF6F6F" w:rsidRPr="0084258E" w:rsidRDefault="00BF6F6F" w:rsidP="0084258E">
      <w:pPr>
        <w:jc w:val="both"/>
      </w:pPr>
      <w:r w:rsidRPr="0084258E">
        <w:t>Com a reforma, passa a existir uma única modalidade de aposentadoria voluntária, que exigirá os requisitos de 65 anos de idade, 25 anos de contribuição, 10 anos no serviço público e 5 anos no cargo efetivo, tanto para o homem como para a mulher. Ressalvam-se as aposentadorias especiais, que serão disciplina</w:t>
      </w:r>
      <w:r w:rsidR="00BF2651" w:rsidRPr="0084258E">
        <w:t>das</w:t>
      </w:r>
      <w:r w:rsidRPr="0084258E">
        <w:t xml:space="preserve"> por leis complementares que estabelecerão a redução de no máximo 10 anos na idade e 5 anos no tempo e contribuição.</w:t>
      </w:r>
    </w:p>
    <w:p w:rsidR="00BF6F6F" w:rsidRPr="0084258E" w:rsidRDefault="00BF6F6F" w:rsidP="0084258E">
      <w:pPr>
        <w:jc w:val="both"/>
      </w:pPr>
    </w:p>
    <w:p w:rsidR="00BF6F6F" w:rsidRPr="0084258E" w:rsidRDefault="00BF6F6F" w:rsidP="0084258E">
      <w:pPr>
        <w:jc w:val="both"/>
      </w:pPr>
    </w:p>
    <w:p w:rsidR="00C743AF" w:rsidRPr="0084258E" w:rsidRDefault="00BF6F6F" w:rsidP="0084258E">
      <w:pPr>
        <w:jc w:val="both"/>
        <w:rPr>
          <w:b/>
        </w:rPr>
      </w:pPr>
      <w:r w:rsidRPr="0084258E">
        <w:rPr>
          <w:b/>
        </w:rPr>
        <w:t xml:space="preserve">Todos os servidores em atividade terão direito à regra de transição para aposentadoria? </w:t>
      </w:r>
    </w:p>
    <w:p w:rsidR="00BF6F6F" w:rsidRPr="0084258E" w:rsidRDefault="00BF6F6F" w:rsidP="0084258E">
      <w:pPr>
        <w:jc w:val="both"/>
      </w:pPr>
      <w:r w:rsidRPr="0084258E">
        <w:lastRenderedPageBreak/>
        <w:t>A regra de transição é assegurada somente para os servidores que tiverem a partir de 50 anos de idade (homem) ou 45 anos</w:t>
      </w:r>
      <w:r w:rsidR="00C743AF" w:rsidRPr="0084258E">
        <w:t xml:space="preserve"> de idade</w:t>
      </w:r>
      <w:r w:rsidRPr="0084258E">
        <w:t xml:space="preserve"> (mulher). </w:t>
      </w:r>
    </w:p>
    <w:p w:rsidR="00BF2651" w:rsidRPr="0084258E" w:rsidRDefault="00BF2651" w:rsidP="0084258E">
      <w:pPr>
        <w:jc w:val="both"/>
      </w:pPr>
    </w:p>
    <w:p w:rsidR="00BF6F6F" w:rsidRPr="0084258E" w:rsidRDefault="00BF6F6F" w:rsidP="0084258E">
      <w:pPr>
        <w:jc w:val="both"/>
        <w:rPr>
          <w:b/>
        </w:rPr>
      </w:pPr>
      <w:r w:rsidRPr="0084258E">
        <w:rPr>
          <w:b/>
        </w:rPr>
        <w:t>Quais são os requisitos a serem cumpridos pelos servidores que puderem acessar a regra de transição?</w:t>
      </w:r>
    </w:p>
    <w:p w:rsidR="00BF6F6F" w:rsidRPr="0084258E" w:rsidRDefault="00BF6F6F" w:rsidP="0084258E">
      <w:pPr>
        <w:jc w:val="both"/>
      </w:pPr>
      <w:r w:rsidRPr="0084258E">
        <w:t xml:space="preserve">A regra de transição apresenta os seguintes requisitos para aposentadoria: idade de 60 anos (homem) ou 55 anos (mulher); tempo de contribuição de 35 anos (homem) ou 30 anos (mulher); 20 anos de serviço público; 5 anos no cargo efetivo; período adicional de contribuição (pedágio) equivalente a 50% do tempo que na data da </w:t>
      </w:r>
      <w:r w:rsidR="0084258E">
        <w:t>promulgação</w:t>
      </w:r>
      <w:r w:rsidRPr="0084258E">
        <w:t xml:space="preserve"> da Emenda faltar para atingir os 35/30 anos.</w:t>
      </w:r>
    </w:p>
    <w:p w:rsidR="00BF6F6F" w:rsidRPr="0084258E" w:rsidRDefault="00BF6F6F" w:rsidP="0084258E">
      <w:pPr>
        <w:jc w:val="both"/>
      </w:pPr>
    </w:p>
    <w:p w:rsidR="00BF6F6F" w:rsidRPr="0084258E" w:rsidRDefault="00BF6F6F" w:rsidP="0084258E">
      <w:pPr>
        <w:jc w:val="both"/>
        <w:rPr>
          <w:b/>
        </w:rPr>
      </w:pPr>
      <w:r w:rsidRPr="0084258E">
        <w:rPr>
          <w:b/>
        </w:rPr>
        <w:t>Algum benefício ainda será concedido com integralidade e paridade pelos RPPS?</w:t>
      </w:r>
    </w:p>
    <w:p w:rsidR="00BF6F6F" w:rsidRPr="0084258E" w:rsidRDefault="00BF6F6F" w:rsidP="0084258E">
      <w:pPr>
        <w:jc w:val="both"/>
      </w:pPr>
      <w:r w:rsidRPr="0084258E">
        <w:t xml:space="preserve">Sim. As aposentadorias voluntárias dos servidores que se aposentarem com fundamento na nova regra de transição e que tenham ingressado em cargo efetivo no serviço público até 31/12/2003 serão concedidas com integralidade e paridade. </w:t>
      </w:r>
    </w:p>
    <w:p w:rsidR="00BF6F6F" w:rsidRPr="0084258E" w:rsidRDefault="00BF6F6F" w:rsidP="0084258E">
      <w:pPr>
        <w:jc w:val="both"/>
      </w:pPr>
    </w:p>
    <w:p w:rsidR="00BF6F6F" w:rsidRPr="0084258E" w:rsidRDefault="00BF6F6F" w:rsidP="0084258E">
      <w:pPr>
        <w:jc w:val="both"/>
        <w:rPr>
          <w:b/>
        </w:rPr>
      </w:pPr>
      <w:r w:rsidRPr="0084258E">
        <w:rPr>
          <w:b/>
        </w:rPr>
        <w:t>Acabou a aposentadoria integral nos RPPS?</w:t>
      </w:r>
    </w:p>
    <w:p w:rsidR="00BF6F6F" w:rsidRPr="0084258E" w:rsidRDefault="00BF6F6F" w:rsidP="0084258E">
      <w:pPr>
        <w:jc w:val="both"/>
      </w:pPr>
      <w:r w:rsidRPr="0084258E">
        <w:t xml:space="preserve">Para </w:t>
      </w:r>
      <w:r w:rsidR="007A2989" w:rsidRPr="0084258E">
        <w:t xml:space="preserve">os servidores que ingressarem no serviço público a partir da </w:t>
      </w:r>
      <w:r w:rsidR="00022037" w:rsidRPr="0084258E">
        <w:t xml:space="preserve">promulgação </w:t>
      </w:r>
      <w:r w:rsidR="007A2989" w:rsidRPr="0084258E">
        <w:t>da reforma, sim</w:t>
      </w:r>
      <w:r w:rsidRPr="0084258E">
        <w:t>.</w:t>
      </w:r>
    </w:p>
    <w:p w:rsidR="00022037" w:rsidRPr="0084258E" w:rsidRDefault="00BF6F6F" w:rsidP="0084258E">
      <w:pPr>
        <w:jc w:val="both"/>
      </w:pPr>
      <w:r w:rsidRPr="0084258E">
        <w:rPr>
          <w:b/>
        </w:rPr>
        <w:t xml:space="preserve">Os servidores ainda podem receber aposentadoria </w:t>
      </w:r>
      <w:r w:rsidR="00022037" w:rsidRPr="0084258E">
        <w:rPr>
          <w:b/>
        </w:rPr>
        <w:t>acima do teto do RGPS?</w:t>
      </w:r>
      <w:r w:rsidRPr="0084258E">
        <w:rPr>
          <w:b/>
        </w:rPr>
        <w:t xml:space="preserve"> </w:t>
      </w:r>
    </w:p>
    <w:p w:rsidR="00BF6F6F" w:rsidRPr="0084258E" w:rsidRDefault="00BF6F6F" w:rsidP="0084258E">
      <w:pPr>
        <w:jc w:val="both"/>
      </w:pPr>
      <w:r w:rsidRPr="0084258E">
        <w:t>Os servidores que tenham a partir de 50 anos (homem) ou 45 anos (mulher) e que cumprirem todas as exigências da regra de transição poderão receber aposenta</w:t>
      </w:r>
      <w:r w:rsidR="00C743AF" w:rsidRPr="0084258E">
        <w:t xml:space="preserve">doria </w:t>
      </w:r>
      <w:r w:rsidR="00022037" w:rsidRPr="0084258E">
        <w:t>não limitadas ao teto do RGPS</w:t>
      </w:r>
      <w:r w:rsidRPr="0084258E">
        <w:t>, desde que o ingresso no serviço público seja anterior à instituiç</w:t>
      </w:r>
      <w:r w:rsidR="001725F0" w:rsidRPr="0084258E">
        <w:t>ão da previdência complementar</w:t>
      </w:r>
      <w:r w:rsidR="00022037" w:rsidRPr="0084258E">
        <w:t xml:space="preserve"> ou que entraram antes da instituição e não aderiram ao regime complementar</w:t>
      </w:r>
      <w:r w:rsidR="001725F0" w:rsidRPr="0084258E">
        <w:t>.</w:t>
      </w:r>
    </w:p>
    <w:p w:rsidR="00BF6F6F" w:rsidRPr="0084258E" w:rsidRDefault="00BF6F6F" w:rsidP="0084258E">
      <w:pPr>
        <w:jc w:val="both"/>
        <w:rPr>
          <w:b/>
        </w:rPr>
      </w:pPr>
      <w:r w:rsidRPr="0084258E">
        <w:rPr>
          <w:b/>
        </w:rPr>
        <w:t>Como fica o valor das aposentadorias dos servidores dos Estados e Municípios que ainda não têm previdência complementar?</w:t>
      </w:r>
    </w:p>
    <w:p w:rsidR="001725F0" w:rsidRPr="0084258E" w:rsidRDefault="00BF6F6F" w:rsidP="0084258E">
      <w:pPr>
        <w:jc w:val="both"/>
      </w:pPr>
      <w:r w:rsidRPr="0084258E">
        <w:t>Enquanto o ente não instituir previdência complementar, para aqueles servidores que não se enquadram na nova regra de transição, o valor dos proventos corresponderá a 51% da média das remunerações</w:t>
      </w:r>
      <w:r w:rsidR="009E0392" w:rsidRPr="0084258E">
        <w:t xml:space="preserve"> de contribuição</w:t>
      </w:r>
      <w:r w:rsidRPr="0084258E">
        <w:t xml:space="preserve"> acrescidos de 1 ponto percentual para cada ano de contribuição considerado na concessão do benefício. </w:t>
      </w:r>
    </w:p>
    <w:p w:rsidR="00BF6F6F" w:rsidRPr="0084258E" w:rsidRDefault="00C743AF" w:rsidP="0084258E">
      <w:pPr>
        <w:jc w:val="both"/>
        <w:rPr>
          <w:b/>
        </w:rPr>
      </w:pPr>
      <w:r w:rsidRPr="0084258E">
        <w:rPr>
          <w:b/>
        </w:rPr>
        <w:t>O reajuste das aposentadorias</w:t>
      </w:r>
      <w:r w:rsidR="00BF6F6F" w:rsidRPr="0084258E">
        <w:rPr>
          <w:b/>
        </w:rPr>
        <w:t xml:space="preserve"> continua sendo igual ao dos servidores ativos?</w:t>
      </w:r>
    </w:p>
    <w:p w:rsidR="00BF6F6F" w:rsidRPr="0084258E" w:rsidRDefault="00BF6F6F" w:rsidP="0084258E">
      <w:pPr>
        <w:jc w:val="both"/>
      </w:pPr>
      <w:r w:rsidRPr="0084258E">
        <w:t xml:space="preserve">Não. </w:t>
      </w:r>
      <w:r w:rsidR="007A2989" w:rsidRPr="0084258E">
        <w:t xml:space="preserve">Após a </w:t>
      </w:r>
      <w:r w:rsidR="00022037" w:rsidRPr="0084258E">
        <w:t xml:space="preserve">promulgação </w:t>
      </w:r>
      <w:r w:rsidR="007A2989" w:rsidRPr="0084258E">
        <w:t xml:space="preserve">da reforma, e </w:t>
      </w:r>
      <w:r w:rsidRPr="0084258E">
        <w:t xml:space="preserve">para os servidores que </w:t>
      </w:r>
      <w:r w:rsidR="00022037" w:rsidRPr="0084258E">
        <w:t xml:space="preserve">não se enquadrem nas regras de transição, </w:t>
      </w:r>
      <w:r w:rsidRPr="0084258E">
        <w:t>os benefícios de aposentadoria serão reajustados para preservação de seu valor real, segundo os critérios estabelecidos para o RGPS. Somente na regra de transição será mantida a paridade de reajustamento com os servidores ativos, desde que o ingresso no serviço público tenha ocorrido até 31/12/2003.</w:t>
      </w:r>
    </w:p>
    <w:p w:rsidR="00BF6F6F" w:rsidRPr="0084258E" w:rsidRDefault="00BF6F6F" w:rsidP="0084258E">
      <w:pPr>
        <w:jc w:val="both"/>
      </w:pPr>
    </w:p>
    <w:p w:rsidR="00BF6F6F" w:rsidRPr="0084258E" w:rsidRDefault="00BF6F6F" w:rsidP="0084258E">
      <w:pPr>
        <w:jc w:val="both"/>
        <w:rPr>
          <w:b/>
        </w:rPr>
      </w:pPr>
      <w:r w:rsidRPr="0084258E">
        <w:rPr>
          <w:b/>
        </w:rPr>
        <w:t xml:space="preserve">Como ficam as regras para a aposentadoria por </w:t>
      </w:r>
      <w:r w:rsidR="00C743AF" w:rsidRPr="0084258E">
        <w:rPr>
          <w:b/>
        </w:rPr>
        <w:t>incapacidade</w:t>
      </w:r>
      <w:r w:rsidRPr="0084258E">
        <w:rPr>
          <w:b/>
        </w:rPr>
        <w:t>?</w:t>
      </w:r>
    </w:p>
    <w:p w:rsidR="00BF6F6F" w:rsidRPr="0084258E" w:rsidRDefault="00C743AF" w:rsidP="0084258E">
      <w:pPr>
        <w:jc w:val="both"/>
      </w:pPr>
      <w:r w:rsidRPr="0084258E">
        <w:lastRenderedPageBreak/>
        <w:t>N</w:t>
      </w:r>
      <w:r w:rsidR="00BF6F6F" w:rsidRPr="0084258E">
        <w:t>ão haverá mais diferença de cálc</w:t>
      </w:r>
      <w:r w:rsidRPr="0084258E">
        <w:t xml:space="preserve">ulo entre as aposentadorias por incapacidade permanente para o trabalho </w:t>
      </w:r>
      <w:r w:rsidR="00BF6F6F" w:rsidRPr="0084258E">
        <w:t xml:space="preserve">decorrentes de doença grave, contagiosa ou incurável e as decorrentes de outras doenças incapacitantes, mas apenas para as decorrentes exclusivamente de acidente </w:t>
      </w:r>
      <w:r w:rsidR="004708C5">
        <w:t>do trabalho</w:t>
      </w:r>
      <w:r w:rsidR="00BF6F6F" w:rsidRPr="0084258E">
        <w:t xml:space="preserve">. Quando a incapacidade for decorrente de acidente </w:t>
      </w:r>
      <w:r w:rsidR="004708C5">
        <w:t>do trabalho</w:t>
      </w:r>
      <w:r w:rsidRPr="0084258E">
        <w:t>,</w:t>
      </w:r>
      <w:r w:rsidR="00BF6F6F" w:rsidRPr="0084258E">
        <w:t xml:space="preserve"> os proventos serão correspondentes a 100% da média das remunerações.</w:t>
      </w:r>
    </w:p>
    <w:p w:rsidR="00BF6F6F" w:rsidRPr="0084258E" w:rsidRDefault="00BF6F6F" w:rsidP="0084258E">
      <w:pPr>
        <w:jc w:val="both"/>
      </w:pPr>
      <w:r w:rsidRPr="0084258E">
        <w:t>O servidor não será aposentado por incapacidade permanente para o trabalho se puder ser submetido a processo de readaptação funcional para exercíci</w:t>
      </w:r>
      <w:r w:rsidR="007A2989" w:rsidRPr="0084258E">
        <w:t>o de outro cargo</w:t>
      </w:r>
      <w:r w:rsidRPr="0084258E">
        <w:t>.</w:t>
      </w:r>
    </w:p>
    <w:p w:rsidR="00BF6F6F" w:rsidRPr="0084258E" w:rsidRDefault="00BF6F6F" w:rsidP="0084258E">
      <w:pPr>
        <w:jc w:val="both"/>
        <w:rPr>
          <w:b/>
        </w:rPr>
      </w:pPr>
      <w:r w:rsidRPr="0084258E">
        <w:rPr>
          <w:b/>
        </w:rPr>
        <w:t>As idades de 65 anos para aposentadoria voluntária e 75 anos para aposentadoria compulsória sofrerão alguma alteração futura?</w:t>
      </w:r>
    </w:p>
    <w:p w:rsidR="001725F0" w:rsidRPr="0084258E" w:rsidRDefault="00DA3387" w:rsidP="0084258E">
      <w:pPr>
        <w:jc w:val="both"/>
      </w:pPr>
      <w:r w:rsidRPr="0084258E">
        <w:t>A reforma</w:t>
      </w:r>
      <w:r w:rsidR="00BF6F6F" w:rsidRPr="0084258E">
        <w:t xml:space="preserve"> estabelece um mecanismo de atualização automática dessas idades que terá como referência o aumento da expectativa de sobrevida da população brasileira aos 65 anos, conforme tabela para ambos os sexos apurada pelo IBGE. </w:t>
      </w:r>
    </w:p>
    <w:p w:rsidR="00BF6F6F" w:rsidRPr="0084258E" w:rsidRDefault="00BF6F6F" w:rsidP="0084258E">
      <w:pPr>
        <w:jc w:val="both"/>
        <w:rPr>
          <w:b/>
        </w:rPr>
      </w:pPr>
      <w:r w:rsidRPr="0084258E">
        <w:rPr>
          <w:b/>
        </w:rPr>
        <w:t>Um servidor</w:t>
      </w:r>
      <w:r w:rsidR="00DA3387" w:rsidRPr="0084258E">
        <w:rPr>
          <w:b/>
        </w:rPr>
        <w:t xml:space="preserve"> </w:t>
      </w:r>
      <w:r w:rsidRPr="0084258E">
        <w:rPr>
          <w:b/>
        </w:rPr>
        <w:t xml:space="preserve">em cargo efetivo como segurado de RPPS e, além disso, </w:t>
      </w:r>
      <w:r w:rsidR="00DD5867" w:rsidRPr="0084258E">
        <w:rPr>
          <w:b/>
        </w:rPr>
        <w:t>com</w:t>
      </w:r>
      <w:r w:rsidRPr="0084258E">
        <w:rPr>
          <w:b/>
        </w:rPr>
        <w:t xml:space="preserve"> tempo de contribuição ao RGPS poderá receber aposentadoria nos dois regimes?</w:t>
      </w:r>
    </w:p>
    <w:p w:rsidR="00DD5867" w:rsidRPr="0084258E" w:rsidRDefault="00DA3387" w:rsidP="0084258E">
      <w:pPr>
        <w:jc w:val="both"/>
      </w:pPr>
      <w:r w:rsidRPr="0084258E">
        <w:t>Sim pode</w:t>
      </w:r>
      <w:r w:rsidR="00BF6F6F" w:rsidRPr="0084258E">
        <w:t xml:space="preserve">, desde que sejam cumpridos os requisitos exigidos em ambos os regimes previdenciários. </w:t>
      </w:r>
    </w:p>
    <w:p w:rsidR="00BF6F6F" w:rsidRPr="0084258E" w:rsidRDefault="00BF6F6F" w:rsidP="0084258E">
      <w:pPr>
        <w:jc w:val="both"/>
      </w:pPr>
    </w:p>
    <w:p w:rsidR="00BF6F6F" w:rsidRPr="0084258E" w:rsidRDefault="002B4BA3" w:rsidP="0084258E">
      <w:pPr>
        <w:jc w:val="both"/>
        <w:rPr>
          <w:b/>
          <w:u w:val="single"/>
        </w:rPr>
      </w:pPr>
      <w:r w:rsidRPr="0084258E">
        <w:rPr>
          <w:b/>
          <w:u w:val="single"/>
        </w:rPr>
        <w:br w:type="column"/>
      </w:r>
      <w:r w:rsidRPr="0084258E">
        <w:rPr>
          <w:b/>
          <w:u w:val="single"/>
        </w:rPr>
        <w:lastRenderedPageBreak/>
        <w:t>PENSÃO</w:t>
      </w:r>
      <w:r w:rsidR="00BF6F6F" w:rsidRPr="0084258E">
        <w:rPr>
          <w:b/>
          <w:u w:val="single"/>
        </w:rPr>
        <w:t xml:space="preserve"> POR MORTE</w:t>
      </w:r>
    </w:p>
    <w:p w:rsidR="00BF6F6F" w:rsidRPr="0084258E" w:rsidRDefault="00BF6F6F" w:rsidP="0084258E">
      <w:pPr>
        <w:jc w:val="both"/>
      </w:pPr>
    </w:p>
    <w:p w:rsidR="00BF6F6F" w:rsidRPr="0084258E" w:rsidRDefault="00BF6F6F" w:rsidP="0084258E">
      <w:pPr>
        <w:jc w:val="both"/>
        <w:rPr>
          <w:b/>
        </w:rPr>
      </w:pPr>
      <w:r w:rsidRPr="0084258E">
        <w:rPr>
          <w:b/>
        </w:rPr>
        <w:t>Quais as principais mudanças referentes à pensão por morte de servidor público vinculado a RPPS com a reforma?</w:t>
      </w:r>
    </w:p>
    <w:p w:rsidR="00BF6F6F" w:rsidRPr="0084258E" w:rsidRDefault="00BF6F6F" w:rsidP="0084258E">
      <w:pPr>
        <w:pStyle w:val="PargrafodaLista"/>
        <w:numPr>
          <w:ilvl w:val="0"/>
          <w:numId w:val="10"/>
        </w:numPr>
        <w:jc w:val="both"/>
      </w:pPr>
      <w:r w:rsidRPr="0084258E">
        <w:t>Criação de sistema de cotas, com previsão de valor inicial de pensão diferenciado conforme o número de dependent</w:t>
      </w:r>
      <w:r w:rsidR="002B4BA3" w:rsidRPr="0084258E">
        <w:t>es</w:t>
      </w:r>
    </w:p>
    <w:p w:rsidR="00BF6F6F" w:rsidRPr="0084258E" w:rsidRDefault="00BF6F6F" w:rsidP="0084258E">
      <w:pPr>
        <w:pStyle w:val="PargrafodaLista"/>
        <w:numPr>
          <w:ilvl w:val="0"/>
          <w:numId w:val="10"/>
        </w:numPr>
        <w:jc w:val="both"/>
      </w:pPr>
      <w:r w:rsidRPr="0084258E">
        <w:t>Desvinculação do valor</w:t>
      </w:r>
      <w:r w:rsidR="002B4BA3" w:rsidRPr="0084258E">
        <w:t xml:space="preserve"> do benefício ao salário-mínimo</w:t>
      </w:r>
    </w:p>
    <w:p w:rsidR="00BF6F6F" w:rsidRPr="0084258E" w:rsidRDefault="00BF6F6F" w:rsidP="0084258E">
      <w:pPr>
        <w:pStyle w:val="PargrafodaLista"/>
        <w:numPr>
          <w:ilvl w:val="0"/>
          <w:numId w:val="10"/>
        </w:numPr>
        <w:jc w:val="both"/>
      </w:pPr>
      <w:r w:rsidRPr="0084258E">
        <w:t xml:space="preserve">Adoção de mesma regra de cálculo e reajustamento </w:t>
      </w:r>
      <w:r w:rsidR="002B4BA3" w:rsidRPr="0084258E">
        <w:t>do RGPS</w:t>
      </w:r>
    </w:p>
    <w:p w:rsidR="00BF6F6F" w:rsidRPr="0084258E" w:rsidRDefault="00BF6F6F" w:rsidP="0084258E">
      <w:pPr>
        <w:pStyle w:val="PargrafodaLista"/>
        <w:numPr>
          <w:ilvl w:val="0"/>
          <w:numId w:val="10"/>
        </w:numPr>
        <w:jc w:val="both"/>
      </w:pPr>
      <w:r w:rsidRPr="0084258E">
        <w:t>Vedação do acúmulo de duas pensões por morte, pelo beneficiário cônjuge ou companheiro, oriundas de qualque</w:t>
      </w:r>
      <w:r w:rsidR="002B4BA3" w:rsidRPr="0084258E">
        <w:t>r regime previdenciário</w:t>
      </w:r>
    </w:p>
    <w:p w:rsidR="00BF6F6F" w:rsidRPr="0084258E" w:rsidRDefault="00BF6F6F" w:rsidP="0084258E">
      <w:pPr>
        <w:pStyle w:val="PargrafodaLista"/>
        <w:numPr>
          <w:ilvl w:val="0"/>
          <w:numId w:val="10"/>
        </w:numPr>
        <w:jc w:val="both"/>
      </w:pPr>
      <w:r w:rsidRPr="0084258E">
        <w:t>Harmonização do rol de dependentes e das condições de dependência entre todos os regimes de previdência</w:t>
      </w:r>
    </w:p>
    <w:p w:rsidR="00BF6F6F" w:rsidRPr="0084258E" w:rsidRDefault="00BF6F6F" w:rsidP="0084258E">
      <w:pPr>
        <w:pStyle w:val="PargrafodaLista"/>
        <w:numPr>
          <w:ilvl w:val="0"/>
          <w:numId w:val="10"/>
        </w:numPr>
        <w:jc w:val="both"/>
      </w:pPr>
      <w:r w:rsidRPr="0084258E">
        <w:t xml:space="preserve">Irreversibilidade </w:t>
      </w:r>
      <w:r w:rsidR="002B4BA3" w:rsidRPr="0084258E">
        <w:t>das cotas individuais de pensão</w:t>
      </w:r>
    </w:p>
    <w:p w:rsidR="00BF6F6F" w:rsidRPr="0084258E" w:rsidRDefault="00BF6F6F" w:rsidP="0084258E">
      <w:pPr>
        <w:jc w:val="both"/>
      </w:pPr>
    </w:p>
    <w:p w:rsidR="00BF6F6F" w:rsidRPr="0084258E" w:rsidRDefault="00BF6F6F" w:rsidP="0084258E">
      <w:pPr>
        <w:jc w:val="both"/>
        <w:rPr>
          <w:b/>
        </w:rPr>
      </w:pPr>
      <w:r w:rsidRPr="0084258E">
        <w:rPr>
          <w:b/>
        </w:rPr>
        <w:t>As regras de pagamento de pensão por morte a dependentes de servidores que faleceram antes da reforma mudaram?</w:t>
      </w:r>
    </w:p>
    <w:p w:rsidR="00BF6F6F" w:rsidRPr="0084258E" w:rsidRDefault="00BF6F6F" w:rsidP="0084258E">
      <w:pPr>
        <w:jc w:val="both"/>
      </w:pPr>
      <w:r w:rsidRPr="0084258E">
        <w:t>Não. É mantido o direito adquirido ao recebimento da pensão por morte segundo as regras vigentes</w:t>
      </w:r>
      <w:r w:rsidR="006E1F26" w:rsidRPr="0084258E">
        <w:t>.</w:t>
      </w:r>
      <w:r w:rsidRPr="0084258E">
        <w:t xml:space="preserve"> Apenas as pensões decorrentes de óbito ocorrido depois da </w:t>
      </w:r>
      <w:r w:rsidR="0084258E">
        <w:t>promulgação</w:t>
      </w:r>
      <w:r w:rsidRPr="0084258E">
        <w:t xml:space="preserve"> da Emenda serão calculadas pelas novas regras.</w:t>
      </w:r>
    </w:p>
    <w:p w:rsidR="00BF6F6F" w:rsidRPr="0084258E" w:rsidRDefault="00BF6F6F" w:rsidP="0084258E">
      <w:pPr>
        <w:jc w:val="both"/>
      </w:pPr>
    </w:p>
    <w:p w:rsidR="00BF6F6F" w:rsidRPr="0084258E" w:rsidRDefault="002B4BA3" w:rsidP="0084258E">
      <w:pPr>
        <w:jc w:val="both"/>
        <w:rPr>
          <w:b/>
        </w:rPr>
      </w:pPr>
      <w:r w:rsidRPr="0084258E">
        <w:rPr>
          <w:b/>
        </w:rPr>
        <w:t>A</w:t>
      </w:r>
      <w:r w:rsidR="00BF6F6F" w:rsidRPr="0084258E">
        <w:rPr>
          <w:b/>
        </w:rPr>
        <w:t>inda é possível haver reversão de cotas entre beneficiários de pensão?</w:t>
      </w:r>
    </w:p>
    <w:p w:rsidR="00BF6F6F" w:rsidRPr="0084258E" w:rsidRDefault="00BF6F6F" w:rsidP="0084258E">
      <w:pPr>
        <w:jc w:val="both"/>
      </w:pPr>
      <w:r w:rsidRPr="0084258E">
        <w:t xml:space="preserve">Se o óbito aconteceu </w:t>
      </w:r>
      <w:r w:rsidR="0084258E">
        <w:t>antes d</w:t>
      </w:r>
      <w:r w:rsidRPr="0084258E">
        <w:t xml:space="preserve">a data de </w:t>
      </w:r>
      <w:r w:rsidR="0084258E">
        <w:t>promulgação</w:t>
      </w:r>
      <w:r w:rsidRPr="0084258E">
        <w:t xml:space="preserve"> da Emenda as quotas de pensão continuarão a ser reversíveis, conforme a legislação.</w:t>
      </w:r>
    </w:p>
    <w:p w:rsidR="00BF6F6F" w:rsidRPr="0084258E" w:rsidRDefault="00BF6F6F" w:rsidP="0084258E">
      <w:pPr>
        <w:jc w:val="both"/>
      </w:pPr>
    </w:p>
    <w:p w:rsidR="00BF6F6F" w:rsidRPr="0084258E" w:rsidRDefault="00BF6F6F" w:rsidP="0084258E">
      <w:pPr>
        <w:jc w:val="both"/>
        <w:rPr>
          <w:b/>
        </w:rPr>
      </w:pPr>
      <w:r w:rsidRPr="0084258E">
        <w:rPr>
          <w:b/>
        </w:rPr>
        <w:t>Quais as mudanças ocorridas nas regras de cálculo da pensão por morte?</w:t>
      </w:r>
    </w:p>
    <w:p w:rsidR="00BF6F6F" w:rsidRPr="0084258E" w:rsidRDefault="00BF6F6F" w:rsidP="0084258E">
      <w:pPr>
        <w:jc w:val="both"/>
      </w:pPr>
      <w:r w:rsidRPr="0084258E">
        <w:t>O valor básico do benefício da pensão será de 50% (cota familiar) dos proventos do servidor aposentado ou dos proventos a que teria direito o servidor ativo se estivesse aposentado por incapacidade permanente. Esse valor será acrescentado de 10 pontos percentuais (cota individual) para cada dependente, até o limite de 100%, e estará limitado ao limite máximo de benefícios do RGPS.</w:t>
      </w:r>
    </w:p>
    <w:p w:rsidR="00BF6F6F" w:rsidRPr="0084258E" w:rsidRDefault="00BF6F6F" w:rsidP="0084258E">
      <w:pPr>
        <w:jc w:val="both"/>
      </w:pPr>
      <w:r w:rsidRPr="0084258E">
        <w:t xml:space="preserve">Então, o valor mínimo da pensão será de 60%, no caso de haver apenas um dependente e poderá chegar a 100% quando houver cinco ou mais dependentes. As cotas individuais de 10% da pensão serão extintas quando o beneficiário deixar de ser dependente (quando os filhos atingirem a idade limite para recebimento, por exemplo). </w:t>
      </w:r>
    </w:p>
    <w:p w:rsidR="00920E03" w:rsidRPr="0084258E" w:rsidRDefault="00920E03" w:rsidP="0084258E">
      <w:pPr>
        <w:jc w:val="both"/>
      </w:pPr>
    </w:p>
    <w:p w:rsidR="00BF6F6F" w:rsidRPr="0084258E" w:rsidRDefault="00BF6F6F" w:rsidP="0084258E">
      <w:pPr>
        <w:jc w:val="both"/>
        <w:rPr>
          <w:b/>
        </w:rPr>
      </w:pPr>
      <w:r w:rsidRPr="0084258E">
        <w:rPr>
          <w:b/>
        </w:rPr>
        <w:t>A pensão por morte de servidor que ingressou antes da instituição da previdência complementar e que venha a falecer depois da reforma estará limitada ao teto do RGPS?</w:t>
      </w:r>
    </w:p>
    <w:p w:rsidR="00BF6F6F" w:rsidRPr="0084258E" w:rsidRDefault="00BF6F6F" w:rsidP="0084258E">
      <w:pPr>
        <w:jc w:val="both"/>
      </w:pPr>
      <w:r w:rsidRPr="0084258E">
        <w:t xml:space="preserve">Não. </w:t>
      </w:r>
      <w:r w:rsidR="00F71A9B" w:rsidRPr="0084258E">
        <w:t>A PEC</w:t>
      </w:r>
      <w:r w:rsidRPr="0084258E">
        <w:t xml:space="preserve"> prevê</w:t>
      </w:r>
      <w:r w:rsidR="00642B5A" w:rsidRPr="0084258E">
        <w:t>, nesses casos,</w:t>
      </w:r>
      <w:r w:rsidRPr="0084258E">
        <w:t xml:space="preserve"> uma regra de transição, que acr</w:t>
      </w:r>
      <w:r w:rsidR="00642B5A" w:rsidRPr="0084258E">
        <w:t xml:space="preserve">esce em 70% </w:t>
      </w:r>
      <w:r w:rsidRPr="0084258E">
        <w:t xml:space="preserve">o valor de proventos ou remuneração recebidos na data do óbito que ultrapassem o limite máximo de </w:t>
      </w:r>
      <w:r w:rsidRPr="0084258E">
        <w:lastRenderedPageBreak/>
        <w:t>benefícios do RGPS, respeitada a aplicação do novo sistema de cota familiar e cotas individuais na pensão.</w:t>
      </w:r>
    </w:p>
    <w:p w:rsidR="00BF6F6F" w:rsidRPr="0084258E" w:rsidRDefault="00BF6F6F" w:rsidP="0084258E">
      <w:pPr>
        <w:jc w:val="both"/>
      </w:pPr>
    </w:p>
    <w:p w:rsidR="00BF6F6F" w:rsidRPr="0084258E" w:rsidRDefault="00642B5A" w:rsidP="0084258E">
      <w:pPr>
        <w:jc w:val="both"/>
        <w:rPr>
          <w:b/>
        </w:rPr>
      </w:pPr>
      <w:r w:rsidRPr="0084258E">
        <w:rPr>
          <w:b/>
        </w:rPr>
        <w:t>Será possível acumular a pensão com outro</w:t>
      </w:r>
      <w:r w:rsidR="00BF6F6F" w:rsidRPr="0084258E">
        <w:rPr>
          <w:b/>
        </w:rPr>
        <w:t xml:space="preserve"> benefício</w:t>
      </w:r>
      <w:r w:rsidRPr="0084258E">
        <w:rPr>
          <w:b/>
        </w:rPr>
        <w:t xml:space="preserve"> previdenciário</w:t>
      </w:r>
      <w:r w:rsidR="00BF6F6F" w:rsidRPr="0084258E">
        <w:rPr>
          <w:b/>
        </w:rPr>
        <w:t>?</w:t>
      </w:r>
    </w:p>
    <w:p w:rsidR="00BF6F6F" w:rsidRPr="0084258E" w:rsidRDefault="00642B5A" w:rsidP="0084258E">
      <w:pPr>
        <w:jc w:val="both"/>
      </w:pPr>
      <w:r w:rsidRPr="0084258E">
        <w:t>N</w:t>
      </w:r>
      <w:r w:rsidR="00BF6F6F" w:rsidRPr="0084258E">
        <w:t xml:space="preserve">ão </w:t>
      </w:r>
      <w:r w:rsidRPr="0084258E">
        <w:t>haverá acú</w:t>
      </w:r>
      <w:r w:rsidR="00BF6F6F" w:rsidRPr="0084258E">
        <w:t>mul</w:t>
      </w:r>
      <w:r w:rsidRPr="0084258E">
        <w:t>o</w:t>
      </w:r>
      <w:r w:rsidR="00BF6F6F" w:rsidRPr="0084258E">
        <w:t xml:space="preserve"> com outro benefício previdenciário (apo</w:t>
      </w:r>
      <w:r w:rsidRPr="0084258E">
        <w:t>sentadoria ou pensão por morte). Contudo, será possível</w:t>
      </w:r>
      <w:r w:rsidR="00BF6F6F" w:rsidRPr="0084258E">
        <w:t xml:space="preserve"> op</w:t>
      </w:r>
      <w:r w:rsidR="00F71A9B" w:rsidRPr="0084258E">
        <w:t xml:space="preserve">tar pelo benefício </w:t>
      </w:r>
      <w:r w:rsidR="00BF6F6F" w:rsidRPr="0084258E">
        <w:t xml:space="preserve">mais vantajoso. </w:t>
      </w:r>
    </w:p>
    <w:p w:rsidR="00BF6F6F" w:rsidRPr="0084258E" w:rsidRDefault="00BF6F6F" w:rsidP="0084258E">
      <w:pPr>
        <w:jc w:val="both"/>
      </w:pPr>
    </w:p>
    <w:p w:rsidR="00BF6F6F" w:rsidRPr="0084258E" w:rsidRDefault="00BF6F6F" w:rsidP="0084258E">
      <w:pPr>
        <w:jc w:val="both"/>
        <w:rPr>
          <w:b/>
        </w:rPr>
      </w:pPr>
      <w:r w:rsidRPr="0084258E">
        <w:rPr>
          <w:b/>
        </w:rPr>
        <w:t>A duração da pensão por morte continuará sendo vitalícia em qualquer situação?</w:t>
      </w:r>
    </w:p>
    <w:p w:rsidR="00BF6F6F" w:rsidRPr="0084258E" w:rsidRDefault="00BF6F6F" w:rsidP="0084258E">
      <w:pPr>
        <w:jc w:val="both"/>
      </w:pPr>
      <w:r w:rsidRPr="0084258E">
        <w:t xml:space="preserve">Não. O tempo de duração da pensão por morte devida ao cônjuge passa a ser variável, conforme </w:t>
      </w:r>
      <w:r w:rsidR="0084258E" w:rsidRPr="0084258E">
        <w:t xml:space="preserve">sua </w:t>
      </w:r>
      <w:r w:rsidRPr="0084258E">
        <w:t>idade na data de óbito do servidor, aplicando-se a</w:t>
      </w:r>
      <w:r w:rsidR="00642B5A" w:rsidRPr="0084258E">
        <w:t xml:space="preserve"> mesma regra implantada no RGPS.</w:t>
      </w:r>
    </w:p>
    <w:tbl>
      <w:tblPr>
        <w:tblStyle w:val="Tabelacomgrade"/>
        <w:tblW w:w="0" w:type="auto"/>
        <w:tblLook w:val="04A0" w:firstRow="1" w:lastRow="0" w:firstColumn="1" w:lastColumn="0" w:noHBand="0" w:noVBand="1"/>
      </w:tblPr>
      <w:tblGrid>
        <w:gridCol w:w="4244"/>
        <w:gridCol w:w="4250"/>
      </w:tblGrid>
      <w:tr w:rsidR="0084258E" w:rsidRPr="0084258E" w:rsidTr="001725F0">
        <w:trPr>
          <w:trHeight w:hRule="exact" w:val="284"/>
        </w:trPr>
        <w:tc>
          <w:tcPr>
            <w:tcW w:w="4530" w:type="dxa"/>
            <w:vAlign w:val="center"/>
          </w:tcPr>
          <w:p w:rsidR="00BF6F6F" w:rsidRPr="0084258E" w:rsidRDefault="00BF6F6F" w:rsidP="0084258E">
            <w:pPr>
              <w:jc w:val="both"/>
            </w:pPr>
            <w:r w:rsidRPr="0084258E">
              <w:t xml:space="preserve">IDADE DO </w:t>
            </w:r>
            <w:r w:rsidR="0084258E" w:rsidRPr="0084258E">
              <w:t>CÔNJUGE</w:t>
            </w:r>
          </w:p>
        </w:tc>
        <w:tc>
          <w:tcPr>
            <w:tcW w:w="4531" w:type="dxa"/>
            <w:vAlign w:val="center"/>
          </w:tcPr>
          <w:p w:rsidR="00BF6F6F" w:rsidRPr="0084258E" w:rsidRDefault="00BF6F6F" w:rsidP="0084258E">
            <w:pPr>
              <w:jc w:val="both"/>
            </w:pPr>
            <w:r w:rsidRPr="0084258E">
              <w:t>DURAÇÃO DA PENSÃO</w:t>
            </w:r>
          </w:p>
        </w:tc>
      </w:tr>
      <w:tr w:rsidR="0084258E" w:rsidRPr="0084258E" w:rsidTr="001725F0">
        <w:trPr>
          <w:trHeight w:hRule="exact" w:val="284"/>
        </w:trPr>
        <w:tc>
          <w:tcPr>
            <w:tcW w:w="4530" w:type="dxa"/>
            <w:vAlign w:val="center"/>
          </w:tcPr>
          <w:p w:rsidR="00BF6F6F" w:rsidRPr="0084258E" w:rsidRDefault="00BF6F6F" w:rsidP="0084258E">
            <w:pPr>
              <w:jc w:val="both"/>
            </w:pPr>
            <w:r w:rsidRPr="0084258E">
              <w:t>Menos de 21 anos</w:t>
            </w:r>
          </w:p>
        </w:tc>
        <w:tc>
          <w:tcPr>
            <w:tcW w:w="4531" w:type="dxa"/>
            <w:vAlign w:val="center"/>
          </w:tcPr>
          <w:p w:rsidR="00BF6F6F" w:rsidRPr="0084258E" w:rsidRDefault="00BF6F6F" w:rsidP="0084258E">
            <w:pPr>
              <w:jc w:val="both"/>
            </w:pPr>
            <w:r w:rsidRPr="0084258E">
              <w:t>3 anos</w:t>
            </w:r>
          </w:p>
        </w:tc>
      </w:tr>
      <w:tr w:rsidR="0084258E" w:rsidRPr="0084258E" w:rsidTr="001725F0">
        <w:trPr>
          <w:trHeight w:hRule="exact" w:val="284"/>
        </w:trPr>
        <w:tc>
          <w:tcPr>
            <w:tcW w:w="4530" w:type="dxa"/>
            <w:vAlign w:val="center"/>
          </w:tcPr>
          <w:p w:rsidR="00BF6F6F" w:rsidRPr="0084258E" w:rsidRDefault="00BF6F6F" w:rsidP="0084258E">
            <w:pPr>
              <w:jc w:val="both"/>
            </w:pPr>
            <w:r w:rsidRPr="0084258E">
              <w:t>21 a 26 anos</w:t>
            </w:r>
          </w:p>
        </w:tc>
        <w:tc>
          <w:tcPr>
            <w:tcW w:w="4531" w:type="dxa"/>
            <w:vAlign w:val="center"/>
          </w:tcPr>
          <w:p w:rsidR="00BF6F6F" w:rsidRPr="0084258E" w:rsidRDefault="00BF6F6F" w:rsidP="0084258E">
            <w:pPr>
              <w:jc w:val="both"/>
            </w:pPr>
            <w:r w:rsidRPr="0084258E">
              <w:t>6 anos</w:t>
            </w:r>
          </w:p>
        </w:tc>
      </w:tr>
      <w:tr w:rsidR="0084258E" w:rsidRPr="0084258E" w:rsidTr="001725F0">
        <w:trPr>
          <w:trHeight w:hRule="exact" w:val="284"/>
        </w:trPr>
        <w:tc>
          <w:tcPr>
            <w:tcW w:w="4530" w:type="dxa"/>
            <w:vAlign w:val="center"/>
          </w:tcPr>
          <w:p w:rsidR="00BF6F6F" w:rsidRPr="0084258E" w:rsidRDefault="00BF6F6F" w:rsidP="0084258E">
            <w:pPr>
              <w:jc w:val="both"/>
            </w:pPr>
            <w:r w:rsidRPr="0084258E">
              <w:t>27 a 29 anos</w:t>
            </w:r>
          </w:p>
        </w:tc>
        <w:tc>
          <w:tcPr>
            <w:tcW w:w="4531" w:type="dxa"/>
            <w:vAlign w:val="center"/>
          </w:tcPr>
          <w:p w:rsidR="00BF6F6F" w:rsidRPr="0084258E" w:rsidRDefault="00BF6F6F" w:rsidP="0084258E">
            <w:pPr>
              <w:jc w:val="both"/>
            </w:pPr>
            <w:r w:rsidRPr="0084258E">
              <w:t>10 anos</w:t>
            </w:r>
          </w:p>
        </w:tc>
      </w:tr>
      <w:tr w:rsidR="0084258E" w:rsidRPr="0084258E" w:rsidTr="001725F0">
        <w:trPr>
          <w:trHeight w:hRule="exact" w:val="284"/>
        </w:trPr>
        <w:tc>
          <w:tcPr>
            <w:tcW w:w="4530" w:type="dxa"/>
            <w:vAlign w:val="center"/>
          </w:tcPr>
          <w:p w:rsidR="00BF6F6F" w:rsidRPr="0084258E" w:rsidRDefault="00BF6F6F" w:rsidP="0084258E">
            <w:pPr>
              <w:jc w:val="both"/>
            </w:pPr>
            <w:r w:rsidRPr="0084258E">
              <w:t>30 a 40 anos</w:t>
            </w:r>
          </w:p>
        </w:tc>
        <w:tc>
          <w:tcPr>
            <w:tcW w:w="4531" w:type="dxa"/>
            <w:vAlign w:val="center"/>
          </w:tcPr>
          <w:p w:rsidR="00BF6F6F" w:rsidRPr="0084258E" w:rsidRDefault="00BF6F6F" w:rsidP="0084258E">
            <w:pPr>
              <w:jc w:val="both"/>
            </w:pPr>
            <w:r w:rsidRPr="0084258E">
              <w:t>15 anos</w:t>
            </w:r>
          </w:p>
        </w:tc>
      </w:tr>
      <w:tr w:rsidR="0084258E" w:rsidRPr="0084258E" w:rsidTr="001725F0">
        <w:trPr>
          <w:trHeight w:hRule="exact" w:val="284"/>
        </w:trPr>
        <w:tc>
          <w:tcPr>
            <w:tcW w:w="4530" w:type="dxa"/>
            <w:vAlign w:val="center"/>
          </w:tcPr>
          <w:p w:rsidR="00BF6F6F" w:rsidRPr="0084258E" w:rsidRDefault="00BF6F6F" w:rsidP="0084258E">
            <w:pPr>
              <w:jc w:val="both"/>
            </w:pPr>
            <w:r w:rsidRPr="0084258E">
              <w:t>41 a 43 anos</w:t>
            </w:r>
          </w:p>
        </w:tc>
        <w:tc>
          <w:tcPr>
            <w:tcW w:w="4531" w:type="dxa"/>
            <w:vAlign w:val="center"/>
          </w:tcPr>
          <w:p w:rsidR="00BF6F6F" w:rsidRPr="0084258E" w:rsidRDefault="00BF6F6F" w:rsidP="0084258E">
            <w:pPr>
              <w:jc w:val="both"/>
            </w:pPr>
            <w:r w:rsidRPr="0084258E">
              <w:t>20 anos</w:t>
            </w:r>
          </w:p>
        </w:tc>
      </w:tr>
      <w:tr w:rsidR="0084258E" w:rsidRPr="0084258E" w:rsidTr="001725F0">
        <w:trPr>
          <w:trHeight w:hRule="exact" w:val="284"/>
        </w:trPr>
        <w:tc>
          <w:tcPr>
            <w:tcW w:w="4530" w:type="dxa"/>
            <w:vAlign w:val="center"/>
          </w:tcPr>
          <w:p w:rsidR="00BF6F6F" w:rsidRPr="0084258E" w:rsidRDefault="00BF6F6F" w:rsidP="0084258E">
            <w:pPr>
              <w:jc w:val="both"/>
            </w:pPr>
            <w:r w:rsidRPr="0084258E">
              <w:t>44 anos ou mais</w:t>
            </w:r>
          </w:p>
        </w:tc>
        <w:tc>
          <w:tcPr>
            <w:tcW w:w="4531" w:type="dxa"/>
            <w:vAlign w:val="center"/>
          </w:tcPr>
          <w:p w:rsidR="00BF6F6F" w:rsidRPr="0084258E" w:rsidRDefault="00BF6F6F" w:rsidP="0084258E">
            <w:pPr>
              <w:jc w:val="both"/>
            </w:pPr>
            <w:r w:rsidRPr="0084258E">
              <w:t>vitalícia</w:t>
            </w:r>
          </w:p>
        </w:tc>
      </w:tr>
    </w:tbl>
    <w:p w:rsidR="00BF6F6F" w:rsidRPr="0084258E" w:rsidRDefault="00BF6F6F" w:rsidP="0084258E">
      <w:pPr>
        <w:jc w:val="both"/>
      </w:pPr>
      <w:r w:rsidRPr="0084258E">
        <w:tab/>
      </w:r>
    </w:p>
    <w:p w:rsidR="00BF6F6F" w:rsidRPr="0084258E" w:rsidRDefault="00BF6F6F" w:rsidP="0084258E">
      <w:pPr>
        <w:jc w:val="both"/>
        <w:rPr>
          <w:b/>
        </w:rPr>
      </w:pPr>
      <w:r w:rsidRPr="0084258E">
        <w:rPr>
          <w:b/>
        </w:rPr>
        <w:t>O cônjuge ou companheiro que trabalha poderá receber pensão por morte de servidor falecido junto com sua remuneração?</w:t>
      </w:r>
    </w:p>
    <w:p w:rsidR="00BF6F6F" w:rsidRPr="0084258E" w:rsidRDefault="00F71A9B" w:rsidP="0084258E">
      <w:pPr>
        <w:jc w:val="both"/>
      </w:pPr>
      <w:r w:rsidRPr="0084258E">
        <w:t>Sim. As vedações</w:t>
      </w:r>
      <w:r w:rsidR="00BF6F6F" w:rsidRPr="0084258E">
        <w:t xml:space="preserve"> referem-se à acumulação</w:t>
      </w:r>
      <w:r w:rsidRPr="0084258E">
        <w:t xml:space="preserve"> de pensões por morte ou pensão</w:t>
      </w:r>
      <w:r w:rsidR="00BF6F6F" w:rsidRPr="0084258E">
        <w:t xml:space="preserve"> e aposentadoria. Não há restrição ao recebimento conjunto de salário ou remuneração pelo trabalhador ou servidor em atividade, com a pensão por morte.</w:t>
      </w:r>
    </w:p>
    <w:p w:rsidR="00BF6F6F" w:rsidRPr="0084258E" w:rsidRDefault="00BF6F6F" w:rsidP="0084258E">
      <w:pPr>
        <w:jc w:val="both"/>
      </w:pPr>
    </w:p>
    <w:p w:rsidR="00BF6F6F" w:rsidRPr="0084258E" w:rsidRDefault="00BF6F6F" w:rsidP="0084258E">
      <w:pPr>
        <w:jc w:val="both"/>
        <w:rPr>
          <w:b/>
        </w:rPr>
      </w:pPr>
      <w:r w:rsidRPr="0084258E">
        <w:rPr>
          <w:b/>
        </w:rPr>
        <w:t>Um filho menor de idade cujos pais eram servidores públicos poderá receber duas pensões por morte?</w:t>
      </w:r>
    </w:p>
    <w:p w:rsidR="001725F0" w:rsidRPr="0084258E" w:rsidRDefault="00F71A9B" w:rsidP="0084258E">
      <w:pPr>
        <w:jc w:val="both"/>
      </w:pPr>
      <w:r w:rsidRPr="0084258E">
        <w:t xml:space="preserve">Sim, pode. </w:t>
      </w:r>
      <w:r w:rsidR="00BF6F6F" w:rsidRPr="0084258E">
        <w:t>A vedação ao recebimento de duas pensões por morte alcança apenas o cônjuge ou companheiro do servidor falecido.</w:t>
      </w:r>
    </w:p>
    <w:p w:rsidR="001725F0" w:rsidRPr="0084258E" w:rsidRDefault="001725F0" w:rsidP="0084258E">
      <w:pPr>
        <w:jc w:val="both"/>
      </w:pPr>
    </w:p>
    <w:sectPr w:rsidR="001725F0" w:rsidRPr="0084258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628" w:rsidRDefault="001C6628" w:rsidP="00D876E0">
      <w:pPr>
        <w:spacing w:after="0" w:line="240" w:lineRule="auto"/>
      </w:pPr>
      <w:r>
        <w:separator/>
      </w:r>
    </w:p>
  </w:endnote>
  <w:endnote w:type="continuationSeparator" w:id="0">
    <w:p w:rsidR="001C6628" w:rsidRDefault="001C6628" w:rsidP="00D8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9486"/>
      <w:docPartObj>
        <w:docPartGallery w:val="Page Numbers (Bottom of Page)"/>
        <w:docPartUnique/>
      </w:docPartObj>
    </w:sdtPr>
    <w:sdtEndPr/>
    <w:sdtContent>
      <w:p w:rsidR="00D876E0" w:rsidRDefault="00D876E0">
        <w:pPr>
          <w:pStyle w:val="Rodap"/>
          <w:jc w:val="right"/>
        </w:pPr>
        <w:r>
          <w:fldChar w:fldCharType="begin"/>
        </w:r>
        <w:r>
          <w:instrText>PAGE   \* MERGEFORMAT</w:instrText>
        </w:r>
        <w:r>
          <w:fldChar w:fldCharType="separate"/>
        </w:r>
        <w:r w:rsidR="00B748DF">
          <w:rPr>
            <w:noProof/>
          </w:rPr>
          <w:t>1</w:t>
        </w:r>
        <w:r>
          <w:fldChar w:fldCharType="end"/>
        </w:r>
      </w:p>
    </w:sdtContent>
  </w:sdt>
  <w:p w:rsidR="00D876E0" w:rsidRDefault="00D876E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628" w:rsidRDefault="001C6628" w:rsidP="00D876E0">
      <w:pPr>
        <w:spacing w:after="0" w:line="240" w:lineRule="auto"/>
      </w:pPr>
      <w:r>
        <w:separator/>
      </w:r>
    </w:p>
  </w:footnote>
  <w:footnote w:type="continuationSeparator" w:id="0">
    <w:p w:rsidR="001C6628" w:rsidRDefault="001C6628" w:rsidP="00D87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DD6"/>
    <w:multiLevelType w:val="hybridMultilevel"/>
    <w:tmpl w:val="F800B8A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992CE1"/>
    <w:multiLevelType w:val="hybridMultilevel"/>
    <w:tmpl w:val="EFF884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CA64BD"/>
    <w:multiLevelType w:val="hybridMultilevel"/>
    <w:tmpl w:val="E8C800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3B2617F"/>
    <w:multiLevelType w:val="hybridMultilevel"/>
    <w:tmpl w:val="1EB2E7E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382929D1"/>
    <w:multiLevelType w:val="hybridMultilevel"/>
    <w:tmpl w:val="712E68F2"/>
    <w:lvl w:ilvl="0" w:tplc="0416000F">
      <w:start w:val="1"/>
      <w:numFmt w:val="decimal"/>
      <w:lvlText w:val="%1."/>
      <w:lvlJc w:val="left"/>
      <w:pPr>
        <w:ind w:left="720" w:hanging="360"/>
      </w:pPr>
      <w:rPr>
        <w:rFonts w:hint="default"/>
      </w:rPr>
    </w:lvl>
    <w:lvl w:ilvl="1" w:tplc="A62EAAE8">
      <w:start w:val="1"/>
      <w:numFmt w:val="lowerLetter"/>
      <w:lvlText w:val="%2)"/>
      <w:lvlJc w:val="left"/>
      <w:pPr>
        <w:ind w:left="1440" w:hanging="360"/>
      </w:pPr>
      <w:rPr>
        <w:rFonts w:ascii="Arial" w:hAnsi="Arial" w:cs="Arial" w:hint="default"/>
        <w:sz w:val="2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9E66392"/>
    <w:multiLevelType w:val="hybridMultilevel"/>
    <w:tmpl w:val="69E628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4D71DE8"/>
    <w:multiLevelType w:val="hybridMultilevel"/>
    <w:tmpl w:val="765648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FAF2261"/>
    <w:multiLevelType w:val="hybridMultilevel"/>
    <w:tmpl w:val="21AC11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0D66842"/>
    <w:multiLevelType w:val="hybridMultilevel"/>
    <w:tmpl w:val="F81A8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5736712"/>
    <w:multiLevelType w:val="hybridMultilevel"/>
    <w:tmpl w:val="E8EADA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4D50C12"/>
    <w:multiLevelType w:val="hybridMultilevel"/>
    <w:tmpl w:val="91EEB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6"/>
  </w:num>
  <w:num w:numId="5">
    <w:abstractNumId w:val="10"/>
  </w:num>
  <w:num w:numId="6">
    <w:abstractNumId w:val="1"/>
  </w:num>
  <w:num w:numId="7">
    <w:abstractNumId w:val="5"/>
  </w:num>
  <w:num w:numId="8">
    <w:abstractNumId w:val="2"/>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D0"/>
    <w:rsid w:val="000111EC"/>
    <w:rsid w:val="00011AEC"/>
    <w:rsid w:val="00022037"/>
    <w:rsid w:val="0003028A"/>
    <w:rsid w:val="00056B02"/>
    <w:rsid w:val="0007691A"/>
    <w:rsid w:val="00080DFE"/>
    <w:rsid w:val="00081E8D"/>
    <w:rsid w:val="000879E0"/>
    <w:rsid w:val="000901C3"/>
    <w:rsid w:val="00093D38"/>
    <w:rsid w:val="000A475C"/>
    <w:rsid w:val="000D4F1B"/>
    <w:rsid w:val="000E7D20"/>
    <w:rsid w:val="00131002"/>
    <w:rsid w:val="001475DD"/>
    <w:rsid w:val="00150F03"/>
    <w:rsid w:val="00170A6F"/>
    <w:rsid w:val="001725F0"/>
    <w:rsid w:val="00180291"/>
    <w:rsid w:val="001A528E"/>
    <w:rsid w:val="001A76CC"/>
    <w:rsid w:val="001B4179"/>
    <w:rsid w:val="001C6628"/>
    <w:rsid w:val="001D0796"/>
    <w:rsid w:val="001D48EC"/>
    <w:rsid w:val="00202BCF"/>
    <w:rsid w:val="00211349"/>
    <w:rsid w:val="00215241"/>
    <w:rsid w:val="0021696E"/>
    <w:rsid w:val="00224ABC"/>
    <w:rsid w:val="00227EBE"/>
    <w:rsid w:val="002474F2"/>
    <w:rsid w:val="002729F0"/>
    <w:rsid w:val="00282D46"/>
    <w:rsid w:val="0029590F"/>
    <w:rsid w:val="002A05F8"/>
    <w:rsid w:val="002B4BA3"/>
    <w:rsid w:val="002B6460"/>
    <w:rsid w:val="002B7273"/>
    <w:rsid w:val="002C26C5"/>
    <w:rsid w:val="002F1E94"/>
    <w:rsid w:val="00322BBC"/>
    <w:rsid w:val="00345D7E"/>
    <w:rsid w:val="00373138"/>
    <w:rsid w:val="00380414"/>
    <w:rsid w:val="00380FA9"/>
    <w:rsid w:val="003833AE"/>
    <w:rsid w:val="003A65FA"/>
    <w:rsid w:val="003B1FC9"/>
    <w:rsid w:val="003B6172"/>
    <w:rsid w:val="003D246F"/>
    <w:rsid w:val="00462289"/>
    <w:rsid w:val="00465A46"/>
    <w:rsid w:val="004708C5"/>
    <w:rsid w:val="0047305D"/>
    <w:rsid w:val="0047711A"/>
    <w:rsid w:val="00482968"/>
    <w:rsid w:val="00483FE4"/>
    <w:rsid w:val="004874AC"/>
    <w:rsid w:val="004A001D"/>
    <w:rsid w:val="004A55C8"/>
    <w:rsid w:val="004D6209"/>
    <w:rsid w:val="004E06BB"/>
    <w:rsid w:val="00500E0C"/>
    <w:rsid w:val="00524F6B"/>
    <w:rsid w:val="005311A8"/>
    <w:rsid w:val="0055506B"/>
    <w:rsid w:val="00557C55"/>
    <w:rsid w:val="00574210"/>
    <w:rsid w:val="00585FB8"/>
    <w:rsid w:val="00590ADF"/>
    <w:rsid w:val="0059279D"/>
    <w:rsid w:val="0059530A"/>
    <w:rsid w:val="005B5A06"/>
    <w:rsid w:val="005C5D19"/>
    <w:rsid w:val="005D1498"/>
    <w:rsid w:val="005F1BAD"/>
    <w:rsid w:val="0060728D"/>
    <w:rsid w:val="0061511C"/>
    <w:rsid w:val="00641A27"/>
    <w:rsid w:val="00642B5A"/>
    <w:rsid w:val="006604CA"/>
    <w:rsid w:val="00662280"/>
    <w:rsid w:val="00666A37"/>
    <w:rsid w:val="006B3FDA"/>
    <w:rsid w:val="006B442F"/>
    <w:rsid w:val="006E0ADD"/>
    <w:rsid w:val="006E1F26"/>
    <w:rsid w:val="006E2AD0"/>
    <w:rsid w:val="00713D81"/>
    <w:rsid w:val="00734699"/>
    <w:rsid w:val="00746AF3"/>
    <w:rsid w:val="0075264C"/>
    <w:rsid w:val="007712D1"/>
    <w:rsid w:val="007A2989"/>
    <w:rsid w:val="007B1719"/>
    <w:rsid w:val="007B232B"/>
    <w:rsid w:val="007B6D2C"/>
    <w:rsid w:val="007D3C21"/>
    <w:rsid w:val="007D3C50"/>
    <w:rsid w:val="007D7BCA"/>
    <w:rsid w:val="008000CE"/>
    <w:rsid w:val="008304FD"/>
    <w:rsid w:val="0083180A"/>
    <w:rsid w:val="0084258E"/>
    <w:rsid w:val="008567A2"/>
    <w:rsid w:val="0089062B"/>
    <w:rsid w:val="00896A1B"/>
    <w:rsid w:val="008A2C13"/>
    <w:rsid w:val="008A7E3F"/>
    <w:rsid w:val="008C2F96"/>
    <w:rsid w:val="008E41DE"/>
    <w:rsid w:val="008E6E96"/>
    <w:rsid w:val="00905702"/>
    <w:rsid w:val="00920E03"/>
    <w:rsid w:val="00927BB5"/>
    <w:rsid w:val="00954558"/>
    <w:rsid w:val="0097506A"/>
    <w:rsid w:val="009751D4"/>
    <w:rsid w:val="009947F7"/>
    <w:rsid w:val="009A7470"/>
    <w:rsid w:val="009A75D1"/>
    <w:rsid w:val="009C24D5"/>
    <w:rsid w:val="009D3F51"/>
    <w:rsid w:val="009E0392"/>
    <w:rsid w:val="009E1697"/>
    <w:rsid w:val="009E55B0"/>
    <w:rsid w:val="009E7DDE"/>
    <w:rsid w:val="00A34633"/>
    <w:rsid w:val="00A45D44"/>
    <w:rsid w:val="00A461CE"/>
    <w:rsid w:val="00A7473F"/>
    <w:rsid w:val="00A97A3F"/>
    <w:rsid w:val="00AA5682"/>
    <w:rsid w:val="00AB78A0"/>
    <w:rsid w:val="00AD0C55"/>
    <w:rsid w:val="00AE00DF"/>
    <w:rsid w:val="00AF7E04"/>
    <w:rsid w:val="00B14CEF"/>
    <w:rsid w:val="00B17AED"/>
    <w:rsid w:val="00B17D94"/>
    <w:rsid w:val="00B226BB"/>
    <w:rsid w:val="00B32708"/>
    <w:rsid w:val="00B46712"/>
    <w:rsid w:val="00B504A4"/>
    <w:rsid w:val="00B65771"/>
    <w:rsid w:val="00B748DF"/>
    <w:rsid w:val="00B93E3B"/>
    <w:rsid w:val="00B95D09"/>
    <w:rsid w:val="00BB5A2D"/>
    <w:rsid w:val="00BB7E12"/>
    <w:rsid w:val="00BC4517"/>
    <w:rsid w:val="00BC5552"/>
    <w:rsid w:val="00BF2651"/>
    <w:rsid w:val="00BF6F6F"/>
    <w:rsid w:val="00C00230"/>
    <w:rsid w:val="00C05A2D"/>
    <w:rsid w:val="00C1190C"/>
    <w:rsid w:val="00C35DCC"/>
    <w:rsid w:val="00C462D4"/>
    <w:rsid w:val="00C50FC7"/>
    <w:rsid w:val="00C513E5"/>
    <w:rsid w:val="00C6746C"/>
    <w:rsid w:val="00C70780"/>
    <w:rsid w:val="00C743AF"/>
    <w:rsid w:val="00C91EF3"/>
    <w:rsid w:val="00C96D9B"/>
    <w:rsid w:val="00CD29A9"/>
    <w:rsid w:val="00CD6573"/>
    <w:rsid w:val="00D024A0"/>
    <w:rsid w:val="00D3465F"/>
    <w:rsid w:val="00D46FEE"/>
    <w:rsid w:val="00D733A9"/>
    <w:rsid w:val="00D81DBB"/>
    <w:rsid w:val="00D8251C"/>
    <w:rsid w:val="00D8311B"/>
    <w:rsid w:val="00D85F6C"/>
    <w:rsid w:val="00D876E0"/>
    <w:rsid w:val="00DA3387"/>
    <w:rsid w:val="00DB6DBA"/>
    <w:rsid w:val="00DD5867"/>
    <w:rsid w:val="00DF2687"/>
    <w:rsid w:val="00E432B6"/>
    <w:rsid w:val="00E5339C"/>
    <w:rsid w:val="00E57511"/>
    <w:rsid w:val="00E62145"/>
    <w:rsid w:val="00E74283"/>
    <w:rsid w:val="00EC7622"/>
    <w:rsid w:val="00ED6520"/>
    <w:rsid w:val="00F04CE7"/>
    <w:rsid w:val="00F22EB6"/>
    <w:rsid w:val="00F30AC3"/>
    <w:rsid w:val="00F343EE"/>
    <w:rsid w:val="00F34E08"/>
    <w:rsid w:val="00F36172"/>
    <w:rsid w:val="00F611B6"/>
    <w:rsid w:val="00F71A9B"/>
    <w:rsid w:val="00F83241"/>
    <w:rsid w:val="00FB1500"/>
    <w:rsid w:val="00FD6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D0112-2B76-4541-B91E-BE6D2A60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E2AD0"/>
    <w:pPr>
      <w:ind w:left="720"/>
      <w:contextualSpacing/>
    </w:pPr>
  </w:style>
  <w:style w:type="table" w:styleId="Tabelacomgrade">
    <w:name w:val="Table Grid"/>
    <w:basedOn w:val="Tabelanormal"/>
    <w:uiPriority w:val="39"/>
    <w:rsid w:val="003A6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65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A65FA"/>
    <w:rPr>
      <w:color w:val="0000FF"/>
      <w:u w:val="single"/>
    </w:rPr>
  </w:style>
  <w:style w:type="character" w:styleId="Refdecomentrio">
    <w:name w:val="annotation reference"/>
    <w:basedOn w:val="Fontepargpadro"/>
    <w:uiPriority w:val="99"/>
    <w:semiHidden/>
    <w:unhideWhenUsed/>
    <w:rsid w:val="00215241"/>
    <w:rPr>
      <w:sz w:val="16"/>
      <w:szCs w:val="16"/>
    </w:rPr>
  </w:style>
  <w:style w:type="paragraph" w:styleId="Textodecomentrio">
    <w:name w:val="annotation text"/>
    <w:basedOn w:val="Normal"/>
    <w:link w:val="TextodecomentrioChar"/>
    <w:uiPriority w:val="99"/>
    <w:unhideWhenUsed/>
    <w:rsid w:val="00215241"/>
    <w:pPr>
      <w:spacing w:line="240" w:lineRule="auto"/>
    </w:pPr>
    <w:rPr>
      <w:sz w:val="20"/>
      <w:szCs w:val="20"/>
    </w:rPr>
  </w:style>
  <w:style w:type="character" w:customStyle="1" w:styleId="TextodecomentrioChar">
    <w:name w:val="Texto de comentário Char"/>
    <w:basedOn w:val="Fontepargpadro"/>
    <w:link w:val="Textodecomentrio"/>
    <w:uiPriority w:val="99"/>
    <w:rsid w:val="00215241"/>
    <w:rPr>
      <w:sz w:val="20"/>
      <w:szCs w:val="20"/>
    </w:rPr>
  </w:style>
  <w:style w:type="paragraph" w:styleId="Textodebalo">
    <w:name w:val="Balloon Text"/>
    <w:basedOn w:val="Normal"/>
    <w:link w:val="TextodebaloChar"/>
    <w:uiPriority w:val="99"/>
    <w:semiHidden/>
    <w:unhideWhenUsed/>
    <w:rsid w:val="002152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5241"/>
    <w:rPr>
      <w:rFonts w:ascii="Tahoma" w:hAnsi="Tahoma" w:cs="Tahoma"/>
      <w:sz w:val="16"/>
      <w:szCs w:val="16"/>
    </w:rPr>
  </w:style>
  <w:style w:type="paragraph" w:styleId="Cabealho">
    <w:name w:val="header"/>
    <w:basedOn w:val="Normal"/>
    <w:link w:val="CabealhoChar"/>
    <w:uiPriority w:val="99"/>
    <w:unhideWhenUsed/>
    <w:rsid w:val="00D876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76E0"/>
  </w:style>
  <w:style w:type="paragraph" w:styleId="Rodap">
    <w:name w:val="footer"/>
    <w:basedOn w:val="Normal"/>
    <w:link w:val="RodapChar"/>
    <w:uiPriority w:val="99"/>
    <w:unhideWhenUsed/>
    <w:rsid w:val="00D876E0"/>
    <w:pPr>
      <w:tabs>
        <w:tab w:val="center" w:pos="4252"/>
        <w:tab w:val="right" w:pos="8504"/>
      </w:tabs>
      <w:spacing w:after="0" w:line="240" w:lineRule="auto"/>
    </w:pPr>
  </w:style>
  <w:style w:type="character" w:customStyle="1" w:styleId="RodapChar">
    <w:name w:val="Rodapé Char"/>
    <w:basedOn w:val="Fontepargpadro"/>
    <w:link w:val="Rodap"/>
    <w:uiPriority w:val="99"/>
    <w:rsid w:val="00D8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9617">
      <w:bodyDiv w:val="1"/>
      <w:marLeft w:val="0"/>
      <w:marRight w:val="0"/>
      <w:marTop w:val="0"/>
      <w:marBottom w:val="0"/>
      <w:divBdr>
        <w:top w:val="none" w:sz="0" w:space="0" w:color="auto"/>
        <w:left w:val="none" w:sz="0" w:space="0" w:color="auto"/>
        <w:bottom w:val="none" w:sz="0" w:space="0" w:color="auto"/>
        <w:right w:val="none" w:sz="0" w:space="0" w:color="auto"/>
      </w:divBdr>
    </w:div>
    <w:div w:id="857742274">
      <w:bodyDiv w:val="1"/>
      <w:marLeft w:val="0"/>
      <w:marRight w:val="0"/>
      <w:marTop w:val="0"/>
      <w:marBottom w:val="0"/>
      <w:divBdr>
        <w:top w:val="none" w:sz="0" w:space="0" w:color="auto"/>
        <w:left w:val="none" w:sz="0" w:space="0" w:color="auto"/>
        <w:bottom w:val="none" w:sz="0" w:space="0" w:color="auto"/>
        <w:right w:val="none" w:sz="0" w:space="0" w:color="auto"/>
      </w:divBdr>
    </w:div>
    <w:div w:id="990409306">
      <w:bodyDiv w:val="1"/>
      <w:marLeft w:val="0"/>
      <w:marRight w:val="0"/>
      <w:marTop w:val="0"/>
      <w:marBottom w:val="0"/>
      <w:divBdr>
        <w:top w:val="none" w:sz="0" w:space="0" w:color="auto"/>
        <w:left w:val="none" w:sz="0" w:space="0" w:color="auto"/>
        <w:bottom w:val="none" w:sz="0" w:space="0" w:color="auto"/>
        <w:right w:val="none" w:sz="0" w:space="0" w:color="auto"/>
      </w:divBdr>
    </w:div>
    <w:div w:id="1354765670">
      <w:bodyDiv w:val="1"/>
      <w:marLeft w:val="0"/>
      <w:marRight w:val="0"/>
      <w:marTop w:val="0"/>
      <w:marBottom w:val="0"/>
      <w:divBdr>
        <w:top w:val="none" w:sz="0" w:space="0" w:color="auto"/>
        <w:left w:val="none" w:sz="0" w:space="0" w:color="auto"/>
        <w:bottom w:val="none" w:sz="0" w:space="0" w:color="auto"/>
        <w:right w:val="none" w:sz="0" w:space="0" w:color="auto"/>
      </w:divBdr>
    </w:div>
    <w:div w:id="1495562534">
      <w:bodyDiv w:val="1"/>
      <w:marLeft w:val="0"/>
      <w:marRight w:val="0"/>
      <w:marTop w:val="0"/>
      <w:marBottom w:val="0"/>
      <w:divBdr>
        <w:top w:val="none" w:sz="0" w:space="0" w:color="auto"/>
        <w:left w:val="none" w:sz="0" w:space="0" w:color="auto"/>
        <w:bottom w:val="none" w:sz="0" w:space="0" w:color="auto"/>
        <w:right w:val="none" w:sz="0" w:space="0" w:color="auto"/>
      </w:divBdr>
    </w:div>
    <w:div w:id="175689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1342-52A2-4612-86AB-A9C8D20F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5152</Words>
  <Characters>27826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Edvaldo Duarte Barbosa - MPS</dc:creator>
  <cp:lastModifiedBy>Daniela Rocha Rodrigues da Costa - MPS</cp:lastModifiedBy>
  <cp:revision>2</cp:revision>
  <cp:lastPrinted>2016-12-05T16:10:00Z</cp:lastPrinted>
  <dcterms:created xsi:type="dcterms:W3CDTF">2016-12-06T11:01:00Z</dcterms:created>
  <dcterms:modified xsi:type="dcterms:W3CDTF">2016-12-06T11:01:00Z</dcterms:modified>
</cp:coreProperties>
</file>